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FB" w:rsidRPr="0064530C" w:rsidRDefault="00862EFB" w:rsidP="00862EFB">
      <w:pPr>
        <w:pStyle w:val="Nagwek"/>
        <w:ind w:left="6372"/>
        <w:rPr>
          <w:rFonts w:ascii="Times New Roman" w:hAnsi="Times New Roman" w:cs="Times New Roman"/>
          <w:sz w:val="20"/>
          <w:szCs w:val="20"/>
        </w:rPr>
      </w:pPr>
      <w:r w:rsidRPr="0064530C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862EFB" w:rsidRPr="0064530C" w:rsidRDefault="00862EFB" w:rsidP="00862EFB">
      <w:pPr>
        <w:pStyle w:val="Nagwek"/>
        <w:ind w:left="6372"/>
        <w:rPr>
          <w:rFonts w:ascii="Times New Roman" w:hAnsi="Times New Roman" w:cs="Times New Roman"/>
          <w:sz w:val="20"/>
          <w:szCs w:val="20"/>
        </w:rPr>
      </w:pPr>
      <w:r w:rsidRPr="0064530C">
        <w:rPr>
          <w:rFonts w:ascii="Times New Roman" w:hAnsi="Times New Roman" w:cs="Times New Roman"/>
          <w:sz w:val="20"/>
          <w:szCs w:val="20"/>
        </w:rPr>
        <w:t xml:space="preserve">do Zarządzenia nr 219/2021 </w:t>
      </w:r>
    </w:p>
    <w:p w:rsidR="00862EFB" w:rsidRPr="0064530C" w:rsidRDefault="00862EFB" w:rsidP="00862EFB">
      <w:pPr>
        <w:pStyle w:val="Nagwek"/>
        <w:ind w:left="6372"/>
        <w:rPr>
          <w:rFonts w:ascii="Times New Roman" w:hAnsi="Times New Roman" w:cs="Times New Roman"/>
          <w:sz w:val="20"/>
          <w:szCs w:val="20"/>
        </w:rPr>
      </w:pPr>
      <w:r w:rsidRPr="0064530C">
        <w:rPr>
          <w:rFonts w:ascii="Times New Roman" w:hAnsi="Times New Roman" w:cs="Times New Roman"/>
          <w:sz w:val="20"/>
          <w:szCs w:val="20"/>
        </w:rPr>
        <w:t xml:space="preserve">Wójta Gminy Wilkowice </w:t>
      </w:r>
    </w:p>
    <w:p w:rsidR="00862EFB" w:rsidRPr="0064530C" w:rsidRDefault="00862EFB" w:rsidP="00862EFB">
      <w:pPr>
        <w:pStyle w:val="Nagwek"/>
        <w:ind w:left="6372"/>
        <w:rPr>
          <w:rFonts w:ascii="Times New Roman" w:hAnsi="Times New Roman" w:cs="Times New Roman"/>
          <w:sz w:val="20"/>
          <w:szCs w:val="20"/>
        </w:rPr>
      </w:pPr>
      <w:r w:rsidRPr="0064530C">
        <w:rPr>
          <w:rFonts w:ascii="Times New Roman" w:hAnsi="Times New Roman" w:cs="Times New Roman"/>
          <w:sz w:val="20"/>
          <w:szCs w:val="20"/>
        </w:rPr>
        <w:t>z dnia 4.10.2021</w:t>
      </w:r>
    </w:p>
    <w:p w:rsidR="00862EFB" w:rsidRPr="0064530C" w:rsidRDefault="00862EFB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EFB" w:rsidRPr="0064530C" w:rsidRDefault="00862EFB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>STATUT GMINY WILKOWICE</w:t>
      </w:r>
    </w:p>
    <w:p w:rsidR="00862EFB" w:rsidRPr="0064530C" w:rsidRDefault="00862EFB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458" w:rsidRPr="0064530C" w:rsidRDefault="00EA3232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>Rozd</w:t>
      </w:r>
      <w:r w:rsidR="001D6458" w:rsidRPr="0064530C">
        <w:rPr>
          <w:rFonts w:ascii="Times New Roman" w:hAnsi="Times New Roman" w:cs="Times New Roman"/>
          <w:b/>
          <w:sz w:val="24"/>
          <w:szCs w:val="24"/>
        </w:rPr>
        <w:t>ział I</w:t>
      </w:r>
    </w:p>
    <w:p w:rsidR="001D6458" w:rsidRPr="0064530C" w:rsidRDefault="001D6458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>Postanowienia ogólne</w:t>
      </w:r>
      <w:r w:rsidR="009E064A" w:rsidRPr="006453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2EFB" w:rsidRPr="0064530C" w:rsidRDefault="00862EFB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EFB" w:rsidRPr="0064530C" w:rsidRDefault="00862EFB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CC7" w:rsidRPr="0064530C" w:rsidRDefault="00405C15" w:rsidP="00BE304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§ 1. </w:t>
      </w:r>
    </w:p>
    <w:p w:rsidR="00405C15" w:rsidRPr="0064530C" w:rsidRDefault="007607C5" w:rsidP="00BE304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Statu</w:t>
      </w:r>
      <w:r w:rsidR="00405C15" w:rsidRPr="0064530C">
        <w:rPr>
          <w:rFonts w:ascii="Times New Roman" w:hAnsi="Times New Roman" w:cs="Times New Roman"/>
          <w:sz w:val="24"/>
          <w:szCs w:val="24"/>
        </w:rPr>
        <w:t xml:space="preserve">t Gminy Wilkowice określa: </w:t>
      </w:r>
    </w:p>
    <w:p w:rsidR="00405C15" w:rsidRPr="0064530C" w:rsidRDefault="008B5813" w:rsidP="00BE3044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u</w:t>
      </w:r>
      <w:r w:rsidR="00593AFA" w:rsidRPr="0064530C">
        <w:rPr>
          <w:rFonts w:ascii="Times New Roman" w:hAnsi="Times New Roman" w:cs="Times New Roman"/>
          <w:sz w:val="24"/>
          <w:szCs w:val="24"/>
        </w:rPr>
        <w:t>strój Gminy Wilkowice.</w:t>
      </w:r>
    </w:p>
    <w:p w:rsidR="00405C15" w:rsidRPr="0064530C" w:rsidRDefault="008B5813" w:rsidP="00BE3044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o</w:t>
      </w:r>
      <w:r w:rsidR="00405C15" w:rsidRPr="0064530C">
        <w:rPr>
          <w:rFonts w:ascii="Times New Roman" w:hAnsi="Times New Roman" w:cs="Times New Roman"/>
          <w:sz w:val="24"/>
          <w:szCs w:val="24"/>
        </w:rPr>
        <w:t>rganizację wewnętrzną oraz zasady i tryb dz</w:t>
      </w:r>
      <w:r w:rsidR="00593AFA" w:rsidRPr="0064530C">
        <w:rPr>
          <w:rFonts w:ascii="Times New Roman" w:hAnsi="Times New Roman" w:cs="Times New Roman"/>
          <w:sz w:val="24"/>
          <w:szCs w:val="24"/>
        </w:rPr>
        <w:t>iałania organów Gminy Wilkowice.</w:t>
      </w:r>
    </w:p>
    <w:p w:rsidR="00405C15" w:rsidRPr="0064530C" w:rsidRDefault="008B5813" w:rsidP="00BE3044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z</w:t>
      </w:r>
      <w:r w:rsidR="00405C15" w:rsidRPr="0064530C">
        <w:rPr>
          <w:rFonts w:ascii="Times New Roman" w:hAnsi="Times New Roman" w:cs="Times New Roman"/>
          <w:sz w:val="24"/>
          <w:szCs w:val="24"/>
        </w:rPr>
        <w:t xml:space="preserve">asady i tryb działania Komisji </w:t>
      </w:r>
      <w:r w:rsidR="00593AFA" w:rsidRPr="0064530C">
        <w:rPr>
          <w:rFonts w:ascii="Times New Roman" w:hAnsi="Times New Roman" w:cs="Times New Roman"/>
          <w:sz w:val="24"/>
          <w:szCs w:val="24"/>
        </w:rPr>
        <w:t>Rewizyjnej Rady Gminy Wilkowice.</w:t>
      </w:r>
    </w:p>
    <w:p w:rsidR="00405C15" w:rsidRPr="0064530C" w:rsidRDefault="008B5813" w:rsidP="00BE3044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z</w:t>
      </w:r>
      <w:r w:rsidR="00405C15" w:rsidRPr="0064530C">
        <w:rPr>
          <w:rFonts w:ascii="Times New Roman" w:hAnsi="Times New Roman" w:cs="Times New Roman"/>
          <w:sz w:val="24"/>
          <w:szCs w:val="24"/>
        </w:rPr>
        <w:t>asady i tryb działania Komisji Skarg, Wniosków</w:t>
      </w:r>
      <w:r w:rsidR="00593AFA" w:rsidRPr="0064530C">
        <w:rPr>
          <w:rFonts w:ascii="Times New Roman" w:hAnsi="Times New Roman" w:cs="Times New Roman"/>
          <w:sz w:val="24"/>
          <w:szCs w:val="24"/>
        </w:rPr>
        <w:t xml:space="preserve"> i Petycji Rady Gminy Wilkowice.</w:t>
      </w:r>
    </w:p>
    <w:p w:rsidR="00405C15" w:rsidRPr="0064530C" w:rsidRDefault="008B5813" w:rsidP="00BE3044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z</w:t>
      </w:r>
      <w:r w:rsidR="00593AFA" w:rsidRPr="0064530C">
        <w:rPr>
          <w:rFonts w:ascii="Times New Roman" w:hAnsi="Times New Roman" w:cs="Times New Roman"/>
          <w:sz w:val="24"/>
          <w:szCs w:val="24"/>
        </w:rPr>
        <w:t>asad</w:t>
      </w:r>
      <w:r w:rsidR="001967D5" w:rsidRPr="0064530C">
        <w:rPr>
          <w:rFonts w:ascii="Times New Roman" w:hAnsi="Times New Roman" w:cs="Times New Roman"/>
          <w:sz w:val="24"/>
          <w:szCs w:val="24"/>
        </w:rPr>
        <w:t xml:space="preserve">y działania </w:t>
      </w:r>
      <w:r w:rsidR="007F675D" w:rsidRPr="0064530C">
        <w:rPr>
          <w:rFonts w:ascii="Times New Roman" w:hAnsi="Times New Roman" w:cs="Times New Roman"/>
          <w:sz w:val="24"/>
          <w:szCs w:val="24"/>
        </w:rPr>
        <w:t>Klub</w:t>
      </w:r>
      <w:r w:rsidR="001967D5" w:rsidRPr="0064530C">
        <w:rPr>
          <w:rFonts w:ascii="Times New Roman" w:hAnsi="Times New Roman" w:cs="Times New Roman"/>
          <w:sz w:val="24"/>
          <w:szCs w:val="24"/>
        </w:rPr>
        <w:t xml:space="preserve">ów </w:t>
      </w:r>
      <w:r w:rsidR="007607C5" w:rsidRPr="0064530C">
        <w:rPr>
          <w:rFonts w:ascii="Times New Roman" w:hAnsi="Times New Roman" w:cs="Times New Roman"/>
          <w:sz w:val="24"/>
          <w:szCs w:val="24"/>
        </w:rPr>
        <w:t>Radn</w:t>
      </w:r>
      <w:r w:rsidR="00593AFA" w:rsidRPr="0064530C">
        <w:rPr>
          <w:rFonts w:ascii="Times New Roman" w:hAnsi="Times New Roman" w:cs="Times New Roman"/>
          <w:sz w:val="24"/>
          <w:szCs w:val="24"/>
        </w:rPr>
        <w:t>ych.</w:t>
      </w:r>
    </w:p>
    <w:p w:rsidR="00405C15" w:rsidRPr="0064530C" w:rsidRDefault="008B5813" w:rsidP="00BE3044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z</w:t>
      </w:r>
      <w:r w:rsidR="00405C15" w:rsidRPr="0064530C">
        <w:rPr>
          <w:rFonts w:ascii="Times New Roman" w:hAnsi="Times New Roman" w:cs="Times New Roman"/>
          <w:sz w:val="24"/>
          <w:szCs w:val="24"/>
        </w:rPr>
        <w:t>asady dostępu obywateli do dokume</w:t>
      </w:r>
      <w:r w:rsidR="003E6C9D" w:rsidRPr="0064530C">
        <w:rPr>
          <w:rFonts w:ascii="Times New Roman" w:hAnsi="Times New Roman" w:cs="Times New Roman"/>
          <w:sz w:val="24"/>
          <w:szCs w:val="24"/>
        </w:rPr>
        <w:t>ntów wytworzonych przez organy G</w:t>
      </w:r>
      <w:r w:rsidR="00405C15" w:rsidRPr="0064530C">
        <w:rPr>
          <w:rFonts w:ascii="Times New Roman" w:hAnsi="Times New Roman" w:cs="Times New Roman"/>
          <w:sz w:val="24"/>
          <w:szCs w:val="24"/>
        </w:rPr>
        <w:t>miny oraz znajdującyc</w:t>
      </w:r>
      <w:r w:rsidR="00593AFA" w:rsidRPr="0064530C">
        <w:rPr>
          <w:rFonts w:ascii="Times New Roman" w:hAnsi="Times New Roman" w:cs="Times New Roman"/>
          <w:sz w:val="24"/>
          <w:szCs w:val="24"/>
        </w:rPr>
        <w:t>h się w posiadaniu tych organów.</w:t>
      </w:r>
    </w:p>
    <w:p w:rsidR="00807B4C" w:rsidRPr="0064530C" w:rsidRDefault="008B5813" w:rsidP="00BE3044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z</w:t>
      </w:r>
      <w:r w:rsidR="00807B4C" w:rsidRPr="0064530C">
        <w:rPr>
          <w:rFonts w:ascii="Times New Roman" w:hAnsi="Times New Roman" w:cs="Times New Roman"/>
          <w:sz w:val="24"/>
          <w:szCs w:val="24"/>
        </w:rPr>
        <w:t>asady tworzenia, łączenia, podziału i znoszenia Jednostek pomocniczych Gminy Wilkowice,  zasady uczestniczenia organu wykonawczego Jednostki pomocniczej w pracach Rady Gminy Wilkowice oraz uprawnienia Jednostek pomocniczych do prowadzenia gospodarki finansowej w ramach budżetu Gminy Wilkowice.</w:t>
      </w:r>
    </w:p>
    <w:p w:rsidR="00405C15" w:rsidRPr="0064530C" w:rsidRDefault="00405C15" w:rsidP="00BE304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CC7" w:rsidRPr="0064530C" w:rsidRDefault="00405C15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§2. </w:t>
      </w:r>
    </w:p>
    <w:p w:rsidR="0092010B" w:rsidRPr="0064530C" w:rsidRDefault="0092010B" w:rsidP="00BE30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Ilekroć w </w:t>
      </w:r>
      <w:r w:rsidR="007607C5" w:rsidRPr="0064530C">
        <w:rPr>
          <w:rFonts w:ascii="Times New Roman" w:hAnsi="Times New Roman" w:cs="Times New Roman"/>
          <w:sz w:val="24"/>
          <w:szCs w:val="24"/>
        </w:rPr>
        <w:t>Statu</w:t>
      </w:r>
      <w:r w:rsidRPr="0064530C">
        <w:rPr>
          <w:rFonts w:ascii="Times New Roman" w:hAnsi="Times New Roman" w:cs="Times New Roman"/>
          <w:sz w:val="24"/>
          <w:szCs w:val="24"/>
        </w:rPr>
        <w:t>cie Gminy jest  mowa o:</w:t>
      </w:r>
    </w:p>
    <w:p w:rsidR="0092010B" w:rsidRPr="0064530C" w:rsidRDefault="00A7003F" w:rsidP="00BE304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Gminie -</w:t>
      </w:r>
      <w:r w:rsidR="0092010B" w:rsidRPr="0064530C">
        <w:rPr>
          <w:rFonts w:ascii="Times New Roman" w:hAnsi="Times New Roman" w:cs="Times New Roman"/>
          <w:sz w:val="24"/>
          <w:szCs w:val="24"/>
        </w:rPr>
        <w:t xml:space="preserve"> należy przez to roz</w:t>
      </w:r>
      <w:r w:rsidR="00593AFA" w:rsidRPr="0064530C">
        <w:rPr>
          <w:rFonts w:ascii="Times New Roman" w:hAnsi="Times New Roman" w:cs="Times New Roman"/>
          <w:sz w:val="24"/>
          <w:szCs w:val="24"/>
        </w:rPr>
        <w:t>umieć Gminę Wilkowice.</w:t>
      </w:r>
    </w:p>
    <w:p w:rsidR="0092010B" w:rsidRPr="0064530C" w:rsidRDefault="0092010B" w:rsidP="00BE304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Komisji Rady - należy przez to rozumieć</w:t>
      </w:r>
      <w:r w:rsidR="004B7349" w:rsidRPr="0064530C">
        <w:rPr>
          <w:rFonts w:ascii="Times New Roman" w:hAnsi="Times New Roman" w:cs="Times New Roman"/>
          <w:sz w:val="24"/>
          <w:szCs w:val="24"/>
        </w:rPr>
        <w:t xml:space="preserve"> stałe i doraźne</w:t>
      </w:r>
      <w:r w:rsidR="005C560E" w:rsidRPr="0064530C">
        <w:rPr>
          <w:rFonts w:ascii="Times New Roman" w:hAnsi="Times New Roman" w:cs="Times New Roman"/>
          <w:sz w:val="24"/>
          <w:szCs w:val="24"/>
        </w:rPr>
        <w:t xml:space="preserve"> </w:t>
      </w:r>
      <w:r w:rsidR="004B7349" w:rsidRPr="0064530C">
        <w:rPr>
          <w:rFonts w:ascii="Times New Roman" w:hAnsi="Times New Roman" w:cs="Times New Roman"/>
          <w:sz w:val="24"/>
          <w:szCs w:val="24"/>
        </w:rPr>
        <w:t xml:space="preserve">Komisje </w:t>
      </w:r>
      <w:r w:rsidRPr="0064530C">
        <w:rPr>
          <w:rFonts w:ascii="Times New Roman" w:hAnsi="Times New Roman" w:cs="Times New Roman"/>
          <w:sz w:val="24"/>
          <w:szCs w:val="24"/>
        </w:rPr>
        <w:t>Rady Gminy</w:t>
      </w:r>
      <w:r w:rsidR="00593AFA" w:rsidRPr="0064530C">
        <w:rPr>
          <w:rFonts w:ascii="Times New Roman" w:hAnsi="Times New Roman" w:cs="Times New Roman"/>
          <w:sz w:val="24"/>
          <w:szCs w:val="24"/>
        </w:rPr>
        <w:t xml:space="preserve"> Wilkowice.</w:t>
      </w:r>
    </w:p>
    <w:p w:rsidR="0092010B" w:rsidRPr="0064530C" w:rsidRDefault="0092010B" w:rsidP="00BE304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Komisji </w:t>
      </w:r>
      <w:r w:rsidR="00F42730" w:rsidRPr="0064530C">
        <w:rPr>
          <w:rFonts w:ascii="Times New Roman" w:hAnsi="Times New Roman" w:cs="Times New Roman"/>
          <w:sz w:val="24"/>
          <w:szCs w:val="24"/>
        </w:rPr>
        <w:t>R</w:t>
      </w:r>
      <w:r w:rsidRPr="0064530C">
        <w:rPr>
          <w:rFonts w:ascii="Times New Roman" w:hAnsi="Times New Roman" w:cs="Times New Roman"/>
          <w:sz w:val="24"/>
          <w:szCs w:val="24"/>
        </w:rPr>
        <w:t>ewizyjnej - należy przez</w:t>
      </w:r>
      <w:r w:rsidR="002B3D36" w:rsidRPr="0064530C">
        <w:rPr>
          <w:rFonts w:ascii="Times New Roman" w:hAnsi="Times New Roman" w:cs="Times New Roman"/>
          <w:sz w:val="24"/>
          <w:szCs w:val="24"/>
        </w:rPr>
        <w:t xml:space="preserve"> to rozumieć Komisję </w:t>
      </w:r>
      <w:r w:rsidR="00F42730" w:rsidRPr="0064530C">
        <w:rPr>
          <w:rFonts w:ascii="Times New Roman" w:hAnsi="Times New Roman" w:cs="Times New Roman"/>
          <w:sz w:val="24"/>
          <w:szCs w:val="24"/>
        </w:rPr>
        <w:t>R</w:t>
      </w:r>
      <w:r w:rsidR="002B3D36" w:rsidRPr="0064530C">
        <w:rPr>
          <w:rFonts w:ascii="Times New Roman" w:hAnsi="Times New Roman" w:cs="Times New Roman"/>
          <w:sz w:val="24"/>
          <w:szCs w:val="24"/>
        </w:rPr>
        <w:t>ewizyjną R</w:t>
      </w:r>
      <w:r w:rsidRPr="0064530C">
        <w:rPr>
          <w:rFonts w:ascii="Times New Roman" w:hAnsi="Times New Roman" w:cs="Times New Roman"/>
          <w:sz w:val="24"/>
          <w:szCs w:val="24"/>
        </w:rPr>
        <w:t>ady Gminy</w:t>
      </w:r>
      <w:r w:rsidR="00593AFA" w:rsidRPr="0064530C">
        <w:rPr>
          <w:rFonts w:ascii="Times New Roman" w:hAnsi="Times New Roman" w:cs="Times New Roman"/>
          <w:sz w:val="24"/>
          <w:szCs w:val="24"/>
        </w:rPr>
        <w:t xml:space="preserve"> Wilkowice.</w:t>
      </w:r>
      <w:r w:rsidR="002B3D36" w:rsidRPr="00645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10B" w:rsidRPr="0064530C" w:rsidRDefault="0092010B" w:rsidP="00BE304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Komisji </w:t>
      </w:r>
      <w:r w:rsidR="00F42730" w:rsidRPr="0064530C">
        <w:rPr>
          <w:rFonts w:ascii="Times New Roman" w:hAnsi="Times New Roman" w:cs="Times New Roman"/>
          <w:sz w:val="24"/>
          <w:szCs w:val="24"/>
        </w:rPr>
        <w:t>S</w:t>
      </w:r>
      <w:r w:rsidRPr="0064530C">
        <w:rPr>
          <w:rFonts w:ascii="Times New Roman" w:hAnsi="Times New Roman" w:cs="Times New Roman"/>
          <w:sz w:val="24"/>
          <w:szCs w:val="24"/>
        </w:rPr>
        <w:t xml:space="preserve">karg, </w:t>
      </w:r>
      <w:r w:rsidR="00F42730" w:rsidRPr="0064530C">
        <w:rPr>
          <w:rFonts w:ascii="Times New Roman" w:hAnsi="Times New Roman" w:cs="Times New Roman"/>
          <w:sz w:val="24"/>
          <w:szCs w:val="24"/>
        </w:rPr>
        <w:t>W</w:t>
      </w:r>
      <w:r w:rsidRPr="0064530C">
        <w:rPr>
          <w:rFonts w:ascii="Times New Roman" w:hAnsi="Times New Roman" w:cs="Times New Roman"/>
          <w:sz w:val="24"/>
          <w:szCs w:val="24"/>
        </w:rPr>
        <w:t xml:space="preserve">niosków i </w:t>
      </w:r>
      <w:r w:rsidR="00F42730" w:rsidRPr="0064530C">
        <w:rPr>
          <w:rFonts w:ascii="Times New Roman" w:hAnsi="Times New Roman" w:cs="Times New Roman"/>
          <w:sz w:val="24"/>
          <w:szCs w:val="24"/>
        </w:rPr>
        <w:t>P</w:t>
      </w:r>
      <w:r w:rsidRPr="0064530C">
        <w:rPr>
          <w:rFonts w:ascii="Times New Roman" w:hAnsi="Times New Roman" w:cs="Times New Roman"/>
          <w:sz w:val="24"/>
          <w:szCs w:val="24"/>
        </w:rPr>
        <w:t xml:space="preserve">etycji - należy przez to rozumieć Komisję </w:t>
      </w:r>
      <w:r w:rsidR="00F42730" w:rsidRPr="0064530C">
        <w:rPr>
          <w:rFonts w:ascii="Times New Roman" w:hAnsi="Times New Roman" w:cs="Times New Roman"/>
          <w:sz w:val="24"/>
          <w:szCs w:val="24"/>
        </w:rPr>
        <w:t>S</w:t>
      </w:r>
      <w:r w:rsidRPr="0064530C">
        <w:rPr>
          <w:rFonts w:ascii="Times New Roman" w:hAnsi="Times New Roman" w:cs="Times New Roman"/>
          <w:sz w:val="24"/>
          <w:szCs w:val="24"/>
        </w:rPr>
        <w:t xml:space="preserve">karg, </w:t>
      </w:r>
      <w:r w:rsidR="00F42730" w:rsidRPr="0064530C">
        <w:rPr>
          <w:rFonts w:ascii="Times New Roman" w:hAnsi="Times New Roman" w:cs="Times New Roman"/>
          <w:sz w:val="24"/>
          <w:szCs w:val="24"/>
        </w:rPr>
        <w:t>W</w:t>
      </w:r>
      <w:r w:rsidRPr="0064530C">
        <w:rPr>
          <w:rFonts w:ascii="Times New Roman" w:hAnsi="Times New Roman" w:cs="Times New Roman"/>
          <w:sz w:val="24"/>
          <w:szCs w:val="24"/>
        </w:rPr>
        <w:t xml:space="preserve">niosków i </w:t>
      </w:r>
      <w:r w:rsidR="00F42730" w:rsidRPr="0064530C">
        <w:rPr>
          <w:rFonts w:ascii="Times New Roman" w:hAnsi="Times New Roman" w:cs="Times New Roman"/>
          <w:sz w:val="24"/>
          <w:szCs w:val="24"/>
        </w:rPr>
        <w:t>P</w:t>
      </w:r>
      <w:r w:rsidRPr="0064530C">
        <w:rPr>
          <w:rFonts w:ascii="Times New Roman" w:hAnsi="Times New Roman" w:cs="Times New Roman"/>
          <w:sz w:val="24"/>
          <w:szCs w:val="24"/>
        </w:rPr>
        <w:t xml:space="preserve">etycji Rady Gminy </w:t>
      </w:r>
      <w:r w:rsidR="002B3D36" w:rsidRPr="0064530C">
        <w:rPr>
          <w:rFonts w:ascii="Times New Roman" w:hAnsi="Times New Roman" w:cs="Times New Roman"/>
          <w:sz w:val="24"/>
          <w:szCs w:val="24"/>
        </w:rPr>
        <w:t>Wilkowice</w:t>
      </w:r>
      <w:r w:rsidR="00593AFA" w:rsidRPr="0064530C">
        <w:rPr>
          <w:rFonts w:ascii="Times New Roman" w:hAnsi="Times New Roman" w:cs="Times New Roman"/>
          <w:sz w:val="24"/>
          <w:szCs w:val="24"/>
        </w:rPr>
        <w:t>.</w:t>
      </w:r>
    </w:p>
    <w:p w:rsidR="0092010B" w:rsidRPr="0064530C" w:rsidRDefault="00024522" w:rsidP="00BE304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Przewodniczącym Rady </w:t>
      </w:r>
      <w:r w:rsidR="0092010B" w:rsidRPr="0064530C">
        <w:rPr>
          <w:rFonts w:ascii="Times New Roman" w:hAnsi="Times New Roman" w:cs="Times New Roman"/>
          <w:sz w:val="24"/>
          <w:szCs w:val="24"/>
        </w:rPr>
        <w:t>- należy przez to rozumieć</w:t>
      </w:r>
      <w:r w:rsidR="007103BF" w:rsidRPr="0064530C">
        <w:rPr>
          <w:rFonts w:ascii="Times New Roman" w:hAnsi="Times New Roman" w:cs="Times New Roman"/>
          <w:sz w:val="24"/>
          <w:szCs w:val="24"/>
        </w:rPr>
        <w:t xml:space="preserve"> Przewodniczącego Rady Gminy </w:t>
      </w:r>
      <w:r w:rsidR="002B3D36" w:rsidRPr="0064530C">
        <w:rPr>
          <w:rFonts w:ascii="Times New Roman" w:hAnsi="Times New Roman" w:cs="Times New Roman"/>
          <w:sz w:val="24"/>
          <w:szCs w:val="24"/>
        </w:rPr>
        <w:t>Wilkowice</w:t>
      </w:r>
      <w:r w:rsidR="00593AFA" w:rsidRPr="0064530C">
        <w:rPr>
          <w:rFonts w:ascii="Times New Roman" w:hAnsi="Times New Roman" w:cs="Times New Roman"/>
          <w:sz w:val="24"/>
          <w:szCs w:val="24"/>
        </w:rPr>
        <w:t>.</w:t>
      </w:r>
    </w:p>
    <w:p w:rsidR="00024522" w:rsidRPr="0064530C" w:rsidRDefault="00024522" w:rsidP="00BE304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Wiceprzewodniczącym Rady - należy przez to rozumieć Wiceprzewo</w:t>
      </w:r>
      <w:r w:rsidR="00593AFA" w:rsidRPr="0064530C">
        <w:rPr>
          <w:rFonts w:ascii="Times New Roman" w:hAnsi="Times New Roman" w:cs="Times New Roman"/>
          <w:sz w:val="24"/>
          <w:szCs w:val="24"/>
        </w:rPr>
        <w:t>dniczącego Rady Gminy Wilkowice.</w:t>
      </w:r>
    </w:p>
    <w:p w:rsidR="00A91734" w:rsidRPr="0064530C" w:rsidRDefault="00A91734" w:rsidP="00BE304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Przewodniczącym Komisji - należy przez to rozumieć Przewodniczące</w:t>
      </w:r>
      <w:r w:rsidR="00593AFA" w:rsidRPr="0064530C">
        <w:rPr>
          <w:rFonts w:ascii="Times New Roman" w:hAnsi="Times New Roman" w:cs="Times New Roman"/>
          <w:sz w:val="24"/>
          <w:szCs w:val="24"/>
        </w:rPr>
        <w:t>go Komisji Rady Gminy Wilkowice.</w:t>
      </w:r>
    </w:p>
    <w:p w:rsidR="00A91734" w:rsidRPr="0064530C" w:rsidRDefault="00A91734" w:rsidP="00BE304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Wiceprzewodniczącym Komisji - należy przez to rozumieć Wiceprzewodniczące</w:t>
      </w:r>
      <w:r w:rsidR="00593AFA" w:rsidRPr="0064530C">
        <w:rPr>
          <w:rFonts w:ascii="Times New Roman" w:hAnsi="Times New Roman" w:cs="Times New Roman"/>
          <w:sz w:val="24"/>
          <w:szCs w:val="24"/>
        </w:rPr>
        <w:t>go Komisji Rady Gminy Wilkowice.</w:t>
      </w:r>
    </w:p>
    <w:p w:rsidR="00024522" w:rsidRPr="0064530C" w:rsidRDefault="007607C5" w:rsidP="00BE304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Radn</w:t>
      </w:r>
      <w:r w:rsidR="00A7003F" w:rsidRPr="0064530C">
        <w:rPr>
          <w:rFonts w:ascii="Times New Roman" w:hAnsi="Times New Roman" w:cs="Times New Roman"/>
          <w:sz w:val="24"/>
          <w:szCs w:val="24"/>
        </w:rPr>
        <w:t>ym -</w:t>
      </w:r>
      <w:r w:rsidR="00024522" w:rsidRPr="0064530C">
        <w:rPr>
          <w:rFonts w:ascii="Times New Roman" w:hAnsi="Times New Roman" w:cs="Times New Roman"/>
          <w:sz w:val="24"/>
          <w:szCs w:val="24"/>
        </w:rPr>
        <w:t xml:space="preserve"> należy przez to rozumie</w:t>
      </w:r>
      <w:r w:rsidR="00593AFA" w:rsidRPr="0064530C">
        <w:rPr>
          <w:rFonts w:ascii="Times New Roman" w:hAnsi="Times New Roman" w:cs="Times New Roman"/>
          <w:sz w:val="24"/>
          <w:szCs w:val="24"/>
        </w:rPr>
        <w:t xml:space="preserve">ć </w:t>
      </w:r>
      <w:r w:rsidRPr="0064530C">
        <w:rPr>
          <w:rFonts w:ascii="Times New Roman" w:hAnsi="Times New Roman" w:cs="Times New Roman"/>
          <w:sz w:val="24"/>
          <w:szCs w:val="24"/>
        </w:rPr>
        <w:t>Radn</w:t>
      </w:r>
      <w:r w:rsidR="00593AFA" w:rsidRPr="0064530C">
        <w:rPr>
          <w:rFonts w:ascii="Times New Roman" w:hAnsi="Times New Roman" w:cs="Times New Roman"/>
          <w:sz w:val="24"/>
          <w:szCs w:val="24"/>
        </w:rPr>
        <w:t>ego Rady Gminy Wilkowice.</w:t>
      </w:r>
    </w:p>
    <w:p w:rsidR="007103BF" w:rsidRPr="0064530C" w:rsidRDefault="00EC5D4C" w:rsidP="00BE304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Radzie</w:t>
      </w:r>
      <w:r w:rsidR="00A7003F" w:rsidRPr="0064530C">
        <w:rPr>
          <w:rFonts w:ascii="Times New Roman" w:hAnsi="Times New Roman" w:cs="Times New Roman"/>
          <w:sz w:val="24"/>
          <w:szCs w:val="24"/>
        </w:rPr>
        <w:t xml:space="preserve"> -</w:t>
      </w:r>
      <w:r w:rsidR="00F76A22" w:rsidRPr="0064530C">
        <w:rPr>
          <w:rFonts w:ascii="Times New Roman" w:hAnsi="Times New Roman" w:cs="Times New Roman"/>
          <w:sz w:val="24"/>
          <w:szCs w:val="24"/>
        </w:rPr>
        <w:t xml:space="preserve"> n</w:t>
      </w:r>
      <w:r w:rsidR="007103BF" w:rsidRPr="0064530C">
        <w:rPr>
          <w:rFonts w:ascii="Times New Roman" w:hAnsi="Times New Roman" w:cs="Times New Roman"/>
          <w:sz w:val="24"/>
          <w:szCs w:val="24"/>
        </w:rPr>
        <w:t>ale</w:t>
      </w:r>
      <w:r w:rsidR="003E6C9D" w:rsidRPr="0064530C">
        <w:rPr>
          <w:rFonts w:ascii="Times New Roman" w:hAnsi="Times New Roman" w:cs="Times New Roman"/>
          <w:sz w:val="24"/>
          <w:szCs w:val="24"/>
        </w:rPr>
        <w:t xml:space="preserve">ży przez to rozumieć Radę Gminy </w:t>
      </w:r>
      <w:r w:rsidR="002B3D36" w:rsidRPr="0064530C">
        <w:rPr>
          <w:rFonts w:ascii="Times New Roman" w:hAnsi="Times New Roman" w:cs="Times New Roman"/>
          <w:sz w:val="24"/>
          <w:szCs w:val="24"/>
        </w:rPr>
        <w:t>Wilkowice</w:t>
      </w:r>
      <w:r w:rsidR="00593AFA" w:rsidRPr="0064530C">
        <w:rPr>
          <w:rFonts w:ascii="Times New Roman" w:hAnsi="Times New Roman" w:cs="Times New Roman"/>
          <w:sz w:val="24"/>
          <w:szCs w:val="24"/>
        </w:rPr>
        <w:t>.</w:t>
      </w:r>
    </w:p>
    <w:p w:rsidR="004D14B7" w:rsidRPr="0064530C" w:rsidRDefault="004D14B7" w:rsidP="00BE304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Sesji</w:t>
      </w:r>
      <w:r w:rsidR="000B5FBD" w:rsidRPr="0064530C">
        <w:rPr>
          <w:rFonts w:ascii="Times New Roman" w:hAnsi="Times New Roman" w:cs="Times New Roman"/>
          <w:sz w:val="24"/>
          <w:szCs w:val="24"/>
        </w:rPr>
        <w:t xml:space="preserve"> lub obradach Rady</w:t>
      </w:r>
      <w:r w:rsidR="00A7003F" w:rsidRPr="0064530C">
        <w:rPr>
          <w:rFonts w:ascii="Times New Roman" w:hAnsi="Times New Roman" w:cs="Times New Roman"/>
          <w:sz w:val="24"/>
          <w:szCs w:val="24"/>
        </w:rPr>
        <w:t xml:space="preserve"> -</w:t>
      </w:r>
      <w:r w:rsidRPr="0064530C">
        <w:rPr>
          <w:rFonts w:ascii="Times New Roman" w:hAnsi="Times New Roman" w:cs="Times New Roman"/>
          <w:sz w:val="24"/>
          <w:szCs w:val="24"/>
        </w:rPr>
        <w:t xml:space="preserve"> należy przez to rozumieć obrady Rady Gminy Wilkowice.</w:t>
      </w:r>
    </w:p>
    <w:p w:rsidR="007103BF" w:rsidRPr="0064530C" w:rsidRDefault="007607C5" w:rsidP="00BE304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lastRenderedPageBreak/>
        <w:t>Statu</w:t>
      </w:r>
      <w:r w:rsidR="007103BF" w:rsidRPr="0064530C">
        <w:rPr>
          <w:rFonts w:ascii="Times New Roman" w:hAnsi="Times New Roman" w:cs="Times New Roman"/>
          <w:sz w:val="24"/>
          <w:szCs w:val="24"/>
        </w:rPr>
        <w:t xml:space="preserve">cie Gminy </w:t>
      </w:r>
      <w:r w:rsidR="00A7003F" w:rsidRPr="0064530C">
        <w:rPr>
          <w:rFonts w:ascii="Times New Roman" w:hAnsi="Times New Roman" w:cs="Times New Roman"/>
          <w:sz w:val="24"/>
          <w:szCs w:val="24"/>
        </w:rPr>
        <w:t>-</w:t>
      </w:r>
      <w:r w:rsidR="007103BF" w:rsidRPr="0064530C">
        <w:rPr>
          <w:rFonts w:ascii="Times New Roman" w:hAnsi="Times New Roman" w:cs="Times New Roman"/>
          <w:sz w:val="24"/>
          <w:szCs w:val="24"/>
        </w:rPr>
        <w:t xml:space="preserve"> należy przez to rozumieć </w:t>
      </w:r>
      <w:r w:rsidRPr="0064530C">
        <w:rPr>
          <w:rFonts w:ascii="Times New Roman" w:hAnsi="Times New Roman" w:cs="Times New Roman"/>
          <w:sz w:val="24"/>
          <w:szCs w:val="24"/>
        </w:rPr>
        <w:t>Statu</w:t>
      </w:r>
      <w:r w:rsidR="007103BF" w:rsidRPr="0064530C">
        <w:rPr>
          <w:rFonts w:ascii="Times New Roman" w:hAnsi="Times New Roman" w:cs="Times New Roman"/>
          <w:sz w:val="24"/>
          <w:szCs w:val="24"/>
        </w:rPr>
        <w:t xml:space="preserve">t Gminy </w:t>
      </w:r>
      <w:r w:rsidR="002B3D36" w:rsidRPr="0064530C">
        <w:rPr>
          <w:rFonts w:ascii="Times New Roman" w:hAnsi="Times New Roman" w:cs="Times New Roman"/>
          <w:sz w:val="24"/>
          <w:szCs w:val="24"/>
        </w:rPr>
        <w:t>Wilkowice</w:t>
      </w:r>
      <w:r w:rsidR="00593AFA" w:rsidRPr="0064530C">
        <w:rPr>
          <w:rFonts w:ascii="Times New Roman" w:hAnsi="Times New Roman" w:cs="Times New Roman"/>
          <w:sz w:val="24"/>
          <w:szCs w:val="24"/>
        </w:rPr>
        <w:t>.</w:t>
      </w:r>
    </w:p>
    <w:p w:rsidR="00885C47" w:rsidRPr="0064530C" w:rsidRDefault="00A7003F" w:rsidP="00BE304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Statucie Sołectwa -</w:t>
      </w:r>
      <w:r w:rsidR="00885C47" w:rsidRPr="0064530C">
        <w:rPr>
          <w:rFonts w:ascii="Times New Roman" w:hAnsi="Times New Roman" w:cs="Times New Roman"/>
          <w:sz w:val="24"/>
          <w:szCs w:val="24"/>
        </w:rPr>
        <w:t xml:space="preserve"> należy przez to rozumieć Statut Sołectwa Gminy Wilkowice.</w:t>
      </w:r>
    </w:p>
    <w:p w:rsidR="007103BF" w:rsidRPr="0064530C" w:rsidRDefault="007607C5" w:rsidP="00BE304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Wój</w:t>
      </w:r>
      <w:r w:rsidR="007103BF" w:rsidRPr="0064530C">
        <w:rPr>
          <w:rFonts w:ascii="Times New Roman" w:hAnsi="Times New Roman" w:cs="Times New Roman"/>
          <w:sz w:val="24"/>
          <w:szCs w:val="24"/>
        </w:rPr>
        <w:t xml:space="preserve">cie Gminy </w:t>
      </w:r>
      <w:r w:rsidR="00A7003F" w:rsidRPr="0064530C">
        <w:rPr>
          <w:rFonts w:ascii="Times New Roman" w:hAnsi="Times New Roman" w:cs="Times New Roman"/>
          <w:sz w:val="24"/>
          <w:szCs w:val="24"/>
        </w:rPr>
        <w:t>-</w:t>
      </w:r>
      <w:r w:rsidR="007103BF" w:rsidRPr="0064530C">
        <w:rPr>
          <w:rFonts w:ascii="Times New Roman" w:hAnsi="Times New Roman" w:cs="Times New Roman"/>
          <w:sz w:val="24"/>
          <w:szCs w:val="24"/>
        </w:rPr>
        <w:t xml:space="preserve"> n</w:t>
      </w:r>
      <w:r w:rsidR="002B3D36" w:rsidRPr="0064530C">
        <w:rPr>
          <w:rFonts w:ascii="Times New Roman" w:hAnsi="Times New Roman" w:cs="Times New Roman"/>
          <w:sz w:val="24"/>
          <w:szCs w:val="24"/>
        </w:rPr>
        <w:t xml:space="preserve">ależy przez to rozumieć </w:t>
      </w:r>
      <w:r w:rsidRPr="0064530C">
        <w:rPr>
          <w:rFonts w:ascii="Times New Roman" w:hAnsi="Times New Roman" w:cs="Times New Roman"/>
          <w:sz w:val="24"/>
          <w:szCs w:val="24"/>
        </w:rPr>
        <w:t>Wój</w:t>
      </w:r>
      <w:r w:rsidR="007103BF" w:rsidRPr="0064530C">
        <w:rPr>
          <w:rFonts w:ascii="Times New Roman" w:hAnsi="Times New Roman" w:cs="Times New Roman"/>
          <w:sz w:val="24"/>
          <w:szCs w:val="24"/>
        </w:rPr>
        <w:t>ta Gminy</w:t>
      </w:r>
      <w:r w:rsidR="002B3D36" w:rsidRPr="0064530C">
        <w:rPr>
          <w:rFonts w:ascii="Times New Roman" w:hAnsi="Times New Roman" w:cs="Times New Roman"/>
          <w:sz w:val="24"/>
          <w:szCs w:val="24"/>
        </w:rPr>
        <w:t xml:space="preserve"> Wilkowice</w:t>
      </w:r>
      <w:r w:rsidR="00593AFA" w:rsidRPr="0064530C">
        <w:rPr>
          <w:rFonts w:ascii="Times New Roman" w:hAnsi="Times New Roman" w:cs="Times New Roman"/>
          <w:sz w:val="24"/>
          <w:szCs w:val="24"/>
        </w:rPr>
        <w:t>.</w:t>
      </w:r>
    </w:p>
    <w:p w:rsidR="003E6C9D" w:rsidRPr="0064530C" w:rsidRDefault="007607C5" w:rsidP="00BE304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Jednost</w:t>
      </w:r>
      <w:r w:rsidR="00A7003F" w:rsidRPr="0064530C">
        <w:rPr>
          <w:rFonts w:ascii="Times New Roman" w:hAnsi="Times New Roman" w:cs="Times New Roman"/>
          <w:sz w:val="24"/>
          <w:szCs w:val="24"/>
        </w:rPr>
        <w:t>ce organizacyjnej -</w:t>
      </w:r>
      <w:r w:rsidR="003E6C9D" w:rsidRPr="0064530C">
        <w:rPr>
          <w:rFonts w:ascii="Times New Roman" w:hAnsi="Times New Roman" w:cs="Times New Roman"/>
          <w:sz w:val="24"/>
          <w:szCs w:val="24"/>
        </w:rPr>
        <w:t xml:space="preserve"> należy przez to rozumieć </w:t>
      </w:r>
      <w:r w:rsidRPr="0064530C">
        <w:rPr>
          <w:rFonts w:ascii="Times New Roman" w:hAnsi="Times New Roman" w:cs="Times New Roman"/>
          <w:sz w:val="24"/>
          <w:szCs w:val="24"/>
        </w:rPr>
        <w:t>Jednost</w:t>
      </w:r>
      <w:r w:rsidR="003E6C9D" w:rsidRPr="0064530C">
        <w:rPr>
          <w:rFonts w:ascii="Times New Roman" w:hAnsi="Times New Roman" w:cs="Times New Roman"/>
          <w:sz w:val="24"/>
          <w:szCs w:val="24"/>
        </w:rPr>
        <w:t>kę organizacyjną Gminy Wilkowice.</w:t>
      </w:r>
    </w:p>
    <w:p w:rsidR="00024522" w:rsidRPr="0064530C" w:rsidRDefault="007607C5" w:rsidP="00BE304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Jednost</w:t>
      </w:r>
      <w:r w:rsidR="001967D5" w:rsidRPr="0064530C">
        <w:rPr>
          <w:rFonts w:ascii="Times New Roman" w:hAnsi="Times New Roman" w:cs="Times New Roman"/>
          <w:sz w:val="24"/>
          <w:szCs w:val="24"/>
        </w:rPr>
        <w:t>ce p</w:t>
      </w:r>
      <w:r w:rsidR="00024522" w:rsidRPr="0064530C">
        <w:rPr>
          <w:rFonts w:ascii="Times New Roman" w:hAnsi="Times New Roman" w:cs="Times New Roman"/>
          <w:sz w:val="24"/>
          <w:szCs w:val="24"/>
        </w:rPr>
        <w:t>omocniczej</w:t>
      </w:r>
      <w:r w:rsidR="00885C47" w:rsidRPr="0064530C">
        <w:rPr>
          <w:rFonts w:ascii="Times New Roman" w:hAnsi="Times New Roman" w:cs="Times New Roman"/>
          <w:sz w:val="24"/>
          <w:szCs w:val="24"/>
        </w:rPr>
        <w:t xml:space="preserve"> </w:t>
      </w:r>
      <w:r w:rsidR="00A7003F" w:rsidRPr="0064530C">
        <w:rPr>
          <w:rFonts w:ascii="Times New Roman" w:hAnsi="Times New Roman" w:cs="Times New Roman"/>
          <w:sz w:val="24"/>
          <w:szCs w:val="24"/>
        </w:rPr>
        <w:t>-</w:t>
      </w:r>
      <w:r w:rsidR="00024522" w:rsidRPr="0064530C">
        <w:rPr>
          <w:rFonts w:ascii="Times New Roman" w:hAnsi="Times New Roman" w:cs="Times New Roman"/>
          <w:sz w:val="24"/>
          <w:szCs w:val="24"/>
        </w:rPr>
        <w:t xml:space="preserve"> należy przez to rozumieć </w:t>
      </w:r>
      <w:r w:rsidRPr="0064530C">
        <w:rPr>
          <w:rFonts w:ascii="Times New Roman" w:hAnsi="Times New Roman" w:cs="Times New Roman"/>
          <w:sz w:val="24"/>
          <w:szCs w:val="24"/>
        </w:rPr>
        <w:t>Jednost</w:t>
      </w:r>
      <w:r w:rsidR="001967D5" w:rsidRPr="0064530C">
        <w:rPr>
          <w:rFonts w:ascii="Times New Roman" w:hAnsi="Times New Roman" w:cs="Times New Roman"/>
          <w:sz w:val="24"/>
          <w:szCs w:val="24"/>
        </w:rPr>
        <w:t>ki p</w:t>
      </w:r>
      <w:r w:rsidR="00593AFA" w:rsidRPr="0064530C">
        <w:rPr>
          <w:rFonts w:ascii="Times New Roman" w:hAnsi="Times New Roman" w:cs="Times New Roman"/>
          <w:sz w:val="24"/>
          <w:szCs w:val="24"/>
        </w:rPr>
        <w:t>omocnicze Gminy Wilkowice.</w:t>
      </w:r>
    </w:p>
    <w:p w:rsidR="005C560E" w:rsidRPr="0064530C" w:rsidRDefault="007F675D" w:rsidP="00BE304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Klub</w:t>
      </w:r>
      <w:r w:rsidR="00A7003F" w:rsidRPr="0064530C">
        <w:rPr>
          <w:rFonts w:ascii="Times New Roman" w:hAnsi="Times New Roman" w:cs="Times New Roman"/>
          <w:sz w:val="24"/>
          <w:szCs w:val="24"/>
        </w:rPr>
        <w:t>ie -</w:t>
      </w:r>
      <w:r w:rsidR="00024522" w:rsidRPr="0064530C">
        <w:rPr>
          <w:rFonts w:ascii="Times New Roman" w:hAnsi="Times New Roman" w:cs="Times New Roman"/>
          <w:sz w:val="24"/>
          <w:szCs w:val="24"/>
        </w:rPr>
        <w:t xml:space="preserve"> należy</w:t>
      </w:r>
      <w:r w:rsidR="00593AFA" w:rsidRPr="0064530C">
        <w:rPr>
          <w:rFonts w:ascii="Times New Roman" w:hAnsi="Times New Roman" w:cs="Times New Roman"/>
          <w:sz w:val="24"/>
          <w:szCs w:val="24"/>
        </w:rPr>
        <w:t xml:space="preserve"> przez to rozumieć </w:t>
      </w:r>
      <w:r w:rsidRPr="0064530C">
        <w:rPr>
          <w:rFonts w:ascii="Times New Roman" w:hAnsi="Times New Roman" w:cs="Times New Roman"/>
          <w:sz w:val="24"/>
          <w:szCs w:val="24"/>
        </w:rPr>
        <w:t>Klub</w:t>
      </w:r>
      <w:r w:rsidR="00593AFA" w:rsidRPr="0064530C">
        <w:rPr>
          <w:rFonts w:ascii="Times New Roman" w:hAnsi="Times New Roman" w:cs="Times New Roman"/>
          <w:sz w:val="24"/>
          <w:szCs w:val="24"/>
        </w:rPr>
        <w:t xml:space="preserve"> </w:t>
      </w:r>
      <w:r w:rsidR="007607C5" w:rsidRPr="0064530C">
        <w:rPr>
          <w:rFonts w:ascii="Times New Roman" w:hAnsi="Times New Roman" w:cs="Times New Roman"/>
          <w:sz w:val="24"/>
          <w:szCs w:val="24"/>
        </w:rPr>
        <w:t>Radn</w:t>
      </w:r>
      <w:r w:rsidR="00593AFA" w:rsidRPr="0064530C">
        <w:rPr>
          <w:rFonts w:ascii="Times New Roman" w:hAnsi="Times New Roman" w:cs="Times New Roman"/>
          <w:sz w:val="24"/>
          <w:szCs w:val="24"/>
        </w:rPr>
        <w:t>ych.</w:t>
      </w:r>
    </w:p>
    <w:p w:rsidR="003E516F" w:rsidRPr="0064530C" w:rsidRDefault="00F76A22" w:rsidP="00BE304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U</w:t>
      </w:r>
      <w:r w:rsidR="007103BF" w:rsidRPr="0064530C">
        <w:rPr>
          <w:rFonts w:ascii="Times New Roman" w:hAnsi="Times New Roman" w:cs="Times New Roman"/>
          <w:sz w:val="24"/>
          <w:szCs w:val="24"/>
        </w:rPr>
        <w:t xml:space="preserve">stawie </w:t>
      </w:r>
      <w:r w:rsidR="00A7003F" w:rsidRPr="0064530C">
        <w:rPr>
          <w:rFonts w:ascii="Times New Roman" w:hAnsi="Times New Roman" w:cs="Times New Roman"/>
          <w:sz w:val="24"/>
          <w:szCs w:val="24"/>
        </w:rPr>
        <w:t>-</w:t>
      </w:r>
      <w:r w:rsidR="00FB6F81" w:rsidRPr="0064530C">
        <w:rPr>
          <w:rFonts w:ascii="Times New Roman" w:hAnsi="Times New Roman" w:cs="Times New Roman"/>
          <w:sz w:val="24"/>
          <w:szCs w:val="24"/>
        </w:rPr>
        <w:t xml:space="preserve"> należy przez to rozumieć U</w:t>
      </w:r>
      <w:r w:rsidR="007103BF" w:rsidRPr="0064530C">
        <w:rPr>
          <w:rFonts w:ascii="Times New Roman" w:hAnsi="Times New Roman" w:cs="Times New Roman"/>
          <w:sz w:val="24"/>
          <w:szCs w:val="24"/>
        </w:rPr>
        <w:t>stawę z dnia 8 marca 1990</w:t>
      </w:r>
      <w:r w:rsidR="00F95BFE" w:rsidRPr="0064530C">
        <w:rPr>
          <w:rFonts w:ascii="Times New Roman" w:hAnsi="Times New Roman" w:cs="Times New Roman"/>
          <w:sz w:val="24"/>
          <w:szCs w:val="24"/>
        </w:rPr>
        <w:t xml:space="preserve"> </w:t>
      </w:r>
      <w:r w:rsidR="007103BF" w:rsidRPr="0064530C">
        <w:rPr>
          <w:rFonts w:ascii="Times New Roman" w:hAnsi="Times New Roman" w:cs="Times New Roman"/>
          <w:sz w:val="24"/>
          <w:szCs w:val="24"/>
        </w:rPr>
        <w:t>r. o samorządzie gminnym</w:t>
      </w:r>
      <w:r w:rsidR="00490590"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E8C" w:rsidRPr="0064530C" w:rsidRDefault="00A50E8C" w:rsidP="00BE304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Urzędzie – należy przez to rozumieć Urząd Gminy w Wilkowicach.</w:t>
      </w:r>
    </w:p>
    <w:p w:rsidR="00BE3044" w:rsidRPr="0064530C" w:rsidRDefault="00BE3044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EFB" w:rsidRPr="0064530C" w:rsidRDefault="00862EFB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232" w:rsidRPr="0064530C" w:rsidRDefault="00EA3232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EA3232" w:rsidRPr="0064530C" w:rsidRDefault="005C560E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>Gmina</w:t>
      </w:r>
    </w:p>
    <w:p w:rsidR="00E86CC7" w:rsidRPr="0064530C" w:rsidRDefault="00EA3232" w:rsidP="00BE304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§3.</w:t>
      </w:r>
    </w:p>
    <w:p w:rsidR="00E86CC7" w:rsidRPr="0064530C" w:rsidRDefault="00EA3232" w:rsidP="00BE3044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Gmina Wilkowice  jest podstawową </w:t>
      </w:r>
      <w:r w:rsidR="007607C5" w:rsidRPr="0064530C">
        <w:rPr>
          <w:rFonts w:ascii="Times New Roman" w:hAnsi="Times New Roman" w:cs="Times New Roman"/>
          <w:sz w:val="24"/>
          <w:szCs w:val="24"/>
        </w:rPr>
        <w:t>Jednost</w:t>
      </w:r>
      <w:r w:rsidRPr="0064530C">
        <w:rPr>
          <w:rFonts w:ascii="Times New Roman" w:hAnsi="Times New Roman" w:cs="Times New Roman"/>
          <w:sz w:val="24"/>
          <w:szCs w:val="24"/>
        </w:rPr>
        <w:t>ką samorządu terytorialnego powołaną do organizacji życia publicznego na swoim terytorium.</w:t>
      </w:r>
    </w:p>
    <w:p w:rsidR="00885C47" w:rsidRPr="0064530C" w:rsidRDefault="00885C47" w:rsidP="00BE3044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Osoby zamieszkałe na </w:t>
      </w:r>
      <w:r w:rsidR="00066A64" w:rsidRPr="0064530C">
        <w:rPr>
          <w:rFonts w:ascii="Times New Roman" w:hAnsi="Times New Roman" w:cs="Times New Roman"/>
          <w:sz w:val="24"/>
          <w:szCs w:val="24"/>
        </w:rPr>
        <w:t>obszarze</w:t>
      </w:r>
      <w:r w:rsidRPr="0064530C">
        <w:rPr>
          <w:rFonts w:ascii="Times New Roman" w:hAnsi="Times New Roman" w:cs="Times New Roman"/>
          <w:sz w:val="24"/>
          <w:szCs w:val="24"/>
        </w:rPr>
        <w:t xml:space="preserve"> Gminy, z mocy ustawy, stanowią </w:t>
      </w:r>
      <w:r w:rsidR="00066A64" w:rsidRPr="0064530C">
        <w:rPr>
          <w:rFonts w:ascii="Times New Roman" w:hAnsi="Times New Roman" w:cs="Times New Roman"/>
          <w:sz w:val="24"/>
          <w:szCs w:val="24"/>
        </w:rPr>
        <w:t xml:space="preserve">gminną wspólnotę samorządową, realizującą swoje zbiorowe lokalne sprawy, poprzez swoje organy, udział w wyborach i referendach. </w:t>
      </w:r>
    </w:p>
    <w:p w:rsidR="00FF3272" w:rsidRPr="0064530C" w:rsidRDefault="00EA3232" w:rsidP="00BE3044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Siedzibą </w:t>
      </w:r>
      <w:r w:rsidR="00CF0946" w:rsidRPr="0064530C">
        <w:rPr>
          <w:rFonts w:ascii="Times New Roman" w:hAnsi="Times New Roman" w:cs="Times New Roman"/>
          <w:sz w:val="24"/>
          <w:szCs w:val="24"/>
        </w:rPr>
        <w:t>organów G</w:t>
      </w:r>
      <w:r w:rsidR="00193A47" w:rsidRPr="0064530C">
        <w:rPr>
          <w:rFonts w:ascii="Times New Roman" w:hAnsi="Times New Roman" w:cs="Times New Roman"/>
          <w:sz w:val="24"/>
          <w:szCs w:val="24"/>
        </w:rPr>
        <w:t>miny jest miejscowość</w:t>
      </w:r>
      <w:r w:rsidR="00CF0946" w:rsidRPr="0064530C">
        <w:rPr>
          <w:rFonts w:ascii="Times New Roman" w:hAnsi="Times New Roman" w:cs="Times New Roman"/>
          <w:sz w:val="24"/>
          <w:szCs w:val="24"/>
        </w:rPr>
        <w:t xml:space="preserve"> </w:t>
      </w:r>
      <w:r w:rsidRPr="0064530C">
        <w:rPr>
          <w:rFonts w:ascii="Times New Roman" w:hAnsi="Times New Roman" w:cs="Times New Roman"/>
          <w:sz w:val="24"/>
          <w:szCs w:val="24"/>
        </w:rPr>
        <w:t>Wilkowice.</w:t>
      </w:r>
    </w:p>
    <w:p w:rsidR="00A63804" w:rsidRPr="0064530C" w:rsidRDefault="00A63804" w:rsidP="00BE3044">
      <w:pPr>
        <w:pStyle w:val="formularzwzortekst"/>
        <w:spacing w:after="0" w:line="276" w:lineRule="auto"/>
        <w:ind w:left="567" w:hanging="567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:rsidR="00862EFB" w:rsidRPr="0064530C" w:rsidRDefault="00862EFB" w:rsidP="00BE3044">
      <w:pPr>
        <w:pStyle w:val="formularzwzortekst"/>
        <w:spacing w:after="0" w:line="276" w:lineRule="auto"/>
        <w:ind w:left="567" w:hanging="567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:rsidR="00A63804" w:rsidRPr="0064530C" w:rsidRDefault="00A63804" w:rsidP="00BE3044">
      <w:pPr>
        <w:pStyle w:val="formularzwzortekst"/>
        <w:spacing w:after="0" w:line="276" w:lineRule="auto"/>
        <w:jc w:val="center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b/>
          <w:color w:val="auto"/>
          <w:sz w:val="24"/>
          <w:szCs w:val="24"/>
        </w:rPr>
        <w:t>Rozdział III</w:t>
      </w:r>
    </w:p>
    <w:p w:rsidR="00A63804" w:rsidRPr="0064530C" w:rsidRDefault="007607C5" w:rsidP="00BE3044">
      <w:pPr>
        <w:pStyle w:val="formularzwzortekst"/>
        <w:spacing w:after="0" w:line="276" w:lineRule="auto"/>
        <w:jc w:val="center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b/>
          <w:color w:val="auto"/>
          <w:sz w:val="24"/>
          <w:szCs w:val="24"/>
        </w:rPr>
        <w:t>Jednost</w:t>
      </w:r>
      <w:r w:rsidR="003E6C9D" w:rsidRPr="0064530C">
        <w:rPr>
          <w:rFonts w:cs="Times New Roman"/>
          <w:b/>
          <w:color w:val="auto"/>
          <w:sz w:val="24"/>
          <w:szCs w:val="24"/>
        </w:rPr>
        <w:t>ki pomocnicze</w:t>
      </w:r>
    </w:p>
    <w:p w:rsidR="00593AFA" w:rsidRPr="0064530C" w:rsidRDefault="009939F1" w:rsidP="00BE3044">
      <w:pPr>
        <w:pStyle w:val="Default"/>
        <w:spacing w:line="276" w:lineRule="auto"/>
        <w:rPr>
          <w:bCs/>
        </w:rPr>
      </w:pPr>
      <w:r w:rsidRPr="0064530C">
        <w:rPr>
          <w:bCs/>
        </w:rPr>
        <w:t xml:space="preserve">§ 4. </w:t>
      </w:r>
    </w:p>
    <w:p w:rsidR="00066A64" w:rsidRPr="0064530C" w:rsidRDefault="00862EFB" w:rsidP="00BE3044">
      <w:pPr>
        <w:pStyle w:val="Default"/>
        <w:numPr>
          <w:ilvl w:val="0"/>
          <w:numId w:val="6"/>
        </w:numPr>
        <w:spacing w:line="276" w:lineRule="auto"/>
        <w:jc w:val="both"/>
        <w:rPr>
          <w:bCs/>
        </w:rPr>
      </w:pPr>
      <w:r w:rsidRPr="0064530C">
        <w:rPr>
          <w:bCs/>
        </w:rPr>
        <w:t>Na terenie G</w:t>
      </w:r>
      <w:r w:rsidR="00066A64" w:rsidRPr="0064530C">
        <w:rPr>
          <w:bCs/>
        </w:rPr>
        <w:t xml:space="preserve">miny utworzone są następujące jednostki pomocnicze (sołectwa): </w:t>
      </w:r>
    </w:p>
    <w:p w:rsidR="00066A64" w:rsidRPr="0064530C" w:rsidRDefault="00066A64" w:rsidP="00BE3044">
      <w:pPr>
        <w:pStyle w:val="Default"/>
        <w:spacing w:line="276" w:lineRule="auto"/>
        <w:ind w:left="360"/>
        <w:jc w:val="both"/>
        <w:rPr>
          <w:bCs/>
        </w:rPr>
      </w:pPr>
      <w:r w:rsidRPr="0064530C">
        <w:rPr>
          <w:bCs/>
        </w:rPr>
        <w:t xml:space="preserve">1) Bystra </w:t>
      </w:r>
    </w:p>
    <w:p w:rsidR="00066A64" w:rsidRPr="0064530C" w:rsidRDefault="00066A64" w:rsidP="00BE3044">
      <w:pPr>
        <w:pStyle w:val="Default"/>
        <w:spacing w:line="276" w:lineRule="auto"/>
        <w:ind w:left="360"/>
        <w:jc w:val="both"/>
        <w:rPr>
          <w:bCs/>
        </w:rPr>
      </w:pPr>
      <w:r w:rsidRPr="0064530C">
        <w:rPr>
          <w:bCs/>
        </w:rPr>
        <w:t>2) Meszna</w:t>
      </w:r>
    </w:p>
    <w:p w:rsidR="00066A64" w:rsidRPr="0064530C" w:rsidRDefault="00066A64" w:rsidP="00BE3044">
      <w:pPr>
        <w:pStyle w:val="Default"/>
        <w:tabs>
          <w:tab w:val="left" w:pos="5710"/>
        </w:tabs>
        <w:spacing w:line="276" w:lineRule="auto"/>
        <w:ind w:left="360"/>
        <w:jc w:val="both"/>
        <w:rPr>
          <w:bCs/>
        </w:rPr>
      </w:pPr>
      <w:r w:rsidRPr="0064530C">
        <w:rPr>
          <w:bCs/>
        </w:rPr>
        <w:t>3) Wilkowice.</w:t>
      </w:r>
      <w:r w:rsidR="00BE3044" w:rsidRPr="0064530C">
        <w:rPr>
          <w:bCs/>
        </w:rPr>
        <w:tab/>
      </w:r>
    </w:p>
    <w:p w:rsidR="00066A64" w:rsidRPr="0064530C" w:rsidRDefault="00066A64" w:rsidP="00BE3044">
      <w:pPr>
        <w:pStyle w:val="Default"/>
        <w:numPr>
          <w:ilvl w:val="0"/>
          <w:numId w:val="6"/>
        </w:numPr>
        <w:spacing w:line="276" w:lineRule="auto"/>
        <w:jc w:val="both"/>
        <w:rPr>
          <w:bCs/>
        </w:rPr>
      </w:pPr>
      <w:r w:rsidRPr="0064530C">
        <w:rPr>
          <w:bCs/>
        </w:rPr>
        <w:t xml:space="preserve">Granice sołectw i ich ustrój określają odrębne statuty sołectw nadane przez Radę. </w:t>
      </w:r>
    </w:p>
    <w:p w:rsidR="009939F1" w:rsidRPr="0064530C" w:rsidRDefault="009939F1" w:rsidP="00BE3044">
      <w:pPr>
        <w:pStyle w:val="Default"/>
        <w:numPr>
          <w:ilvl w:val="0"/>
          <w:numId w:val="6"/>
        </w:numPr>
        <w:spacing w:line="276" w:lineRule="auto"/>
        <w:jc w:val="both"/>
        <w:rPr>
          <w:bCs/>
        </w:rPr>
      </w:pPr>
      <w:r w:rsidRPr="0064530C">
        <w:rPr>
          <w:bCs/>
        </w:rPr>
        <w:t>O utworzeniu, połączeniu, po</w:t>
      </w:r>
      <w:r w:rsidR="003E6C9D" w:rsidRPr="0064530C">
        <w:rPr>
          <w:bCs/>
        </w:rPr>
        <w:t xml:space="preserve">dziale oraz zniesieniu </w:t>
      </w:r>
      <w:r w:rsidR="007607C5" w:rsidRPr="0064530C">
        <w:rPr>
          <w:bCs/>
        </w:rPr>
        <w:t>Jednost</w:t>
      </w:r>
      <w:r w:rsidRPr="0064530C">
        <w:rPr>
          <w:bCs/>
        </w:rPr>
        <w:t>k</w:t>
      </w:r>
      <w:r w:rsidR="003E6C9D" w:rsidRPr="0064530C">
        <w:rPr>
          <w:bCs/>
        </w:rPr>
        <w:t>i pomocniczej</w:t>
      </w:r>
      <w:r w:rsidR="001967D5" w:rsidRPr="0064530C">
        <w:rPr>
          <w:bCs/>
        </w:rPr>
        <w:t xml:space="preserve"> rozstrzyga R</w:t>
      </w:r>
      <w:r w:rsidRPr="0064530C">
        <w:rPr>
          <w:bCs/>
        </w:rPr>
        <w:t xml:space="preserve">ada w drodze uchwały, </w:t>
      </w:r>
      <w:r w:rsidR="0047690E" w:rsidRPr="0064530C">
        <w:rPr>
          <w:bCs/>
        </w:rPr>
        <w:t xml:space="preserve">po przeprowadzeniu konsultacji z mieszkańcami lub z ich inicjatywy, </w:t>
      </w:r>
      <w:r w:rsidRPr="0064530C">
        <w:rPr>
          <w:bCs/>
        </w:rPr>
        <w:t>z uwzględnieniem następujących zasad:</w:t>
      </w:r>
    </w:p>
    <w:p w:rsidR="00E86CC7" w:rsidRPr="0064530C" w:rsidRDefault="009939F1" w:rsidP="00BE3044">
      <w:pPr>
        <w:pStyle w:val="Default"/>
        <w:numPr>
          <w:ilvl w:val="0"/>
          <w:numId w:val="57"/>
        </w:numPr>
        <w:spacing w:line="276" w:lineRule="auto"/>
        <w:jc w:val="both"/>
        <w:rPr>
          <w:bCs/>
        </w:rPr>
      </w:pPr>
      <w:r w:rsidRPr="0064530C">
        <w:rPr>
          <w:bCs/>
        </w:rPr>
        <w:t>inicjatorem utworzenia, po</w:t>
      </w:r>
      <w:r w:rsidR="003E6C9D" w:rsidRPr="0064530C">
        <w:rPr>
          <w:bCs/>
        </w:rPr>
        <w:t xml:space="preserve">łączenia, podziału, zniesienia </w:t>
      </w:r>
      <w:r w:rsidR="007607C5" w:rsidRPr="0064530C">
        <w:rPr>
          <w:bCs/>
        </w:rPr>
        <w:t>Jednost</w:t>
      </w:r>
      <w:r w:rsidRPr="0064530C">
        <w:rPr>
          <w:bCs/>
        </w:rPr>
        <w:t xml:space="preserve">ki pomocniczej mogą być mieszkańcy obszaru, który ta </w:t>
      </w:r>
      <w:r w:rsidR="007607C5" w:rsidRPr="0064530C">
        <w:rPr>
          <w:bCs/>
        </w:rPr>
        <w:t>Jednost</w:t>
      </w:r>
      <w:r w:rsidRPr="0064530C">
        <w:rPr>
          <w:bCs/>
        </w:rPr>
        <w:t>ka obejmuj</w:t>
      </w:r>
      <w:r w:rsidR="00862EFB" w:rsidRPr="0064530C">
        <w:rPr>
          <w:bCs/>
        </w:rPr>
        <w:t>e lub ma obejmować albo organy G</w:t>
      </w:r>
      <w:r w:rsidRPr="0064530C">
        <w:rPr>
          <w:bCs/>
        </w:rPr>
        <w:t>miny,</w:t>
      </w:r>
      <w:r w:rsidR="00E86CC7" w:rsidRPr="0064530C">
        <w:rPr>
          <w:bCs/>
        </w:rPr>
        <w:t xml:space="preserve"> </w:t>
      </w:r>
    </w:p>
    <w:p w:rsidR="009939F1" w:rsidRPr="0064530C" w:rsidRDefault="003E6C9D" w:rsidP="00BE3044">
      <w:pPr>
        <w:pStyle w:val="Default"/>
        <w:numPr>
          <w:ilvl w:val="0"/>
          <w:numId w:val="57"/>
        </w:numPr>
        <w:spacing w:line="276" w:lineRule="auto"/>
        <w:jc w:val="both"/>
        <w:rPr>
          <w:bCs/>
        </w:rPr>
      </w:pPr>
      <w:r w:rsidRPr="0064530C">
        <w:rPr>
          <w:bCs/>
        </w:rPr>
        <w:t xml:space="preserve">projekt </w:t>
      </w:r>
      <w:r w:rsidR="009A1B35" w:rsidRPr="0064530C">
        <w:rPr>
          <w:bCs/>
        </w:rPr>
        <w:t>położenia</w:t>
      </w:r>
      <w:r w:rsidRPr="0064530C">
        <w:rPr>
          <w:bCs/>
        </w:rPr>
        <w:t xml:space="preserve"> </w:t>
      </w:r>
      <w:r w:rsidR="007607C5" w:rsidRPr="0064530C">
        <w:rPr>
          <w:bCs/>
        </w:rPr>
        <w:t>Jednost</w:t>
      </w:r>
      <w:r w:rsidR="001967D5" w:rsidRPr="0064530C">
        <w:rPr>
          <w:bCs/>
        </w:rPr>
        <w:t xml:space="preserve">ki pomocniczej sporządza </w:t>
      </w:r>
      <w:r w:rsidR="007607C5" w:rsidRPr="0064530C">
        <w:rPr>
          <w:bCs/>
        </w:rPr>
        <w:t>Wój</w:t>
      </w:r>
      <w:r w:rsidR="009939F1" w:rsidRPr="0064530C">
        <w:rPr>
          <w:bCs/>
        </w:rPr>
        <w:t xml:space="preserve">t w uzgodnieniu z inicjatorami utworzenia, połączenia, podziału, zniesienia tej </w:t>
      </w:r>
      <w:r w:rsidR="007607C5" w:rsidRPr="0064530C">
        <w:rPr>
          <w:bCs/>
        </w:rPr>
        <w:t>Jednost</w:t>
      </w:r>
      <w:r w:rsidR="009939F1" w:rsidRPr="0064530C">
        <w:rPr>
          <w:bCs/>
        </w:rPr>
        <w:t>ki,</w:t>
      </w:r>
    </w:p>
    <w:p w:rsidR="00A63804" w:rsidRPr="0064530C" w:rsidRDefault="009A1B35" w:rsidP="00BE3044">
      <w:pPr>
        <w:pStyle w:val="Default"/>
        <w:numPr>
          <w:ilvl w:val="0"/>
          <w:numId w:val="57"/>
        </w:numPr>
        <w:spacing w:line="276" w:lineRule="auto"/>
        <w:jc w:val="both"/>
        <w:rPr>
          <w:bCs/>
        </w:rPr>
      </w:pPr>
      <w:r w:rsidRPr="0064530C">
        <w:rPr>
          <w:bCs/>
        </w:rPr>
        <w:t>położenie Jednostki pomocniczej powinno</w:t>
      </w:r>
      <w:r w:rsidR="009939F1" w:rsidRPr="0064530C">
        <w:rPr>
          <w:bCs/>
        </w:rPr>
        <w:t xml:space="preserve"> uwzględniać naturalne uwarunkowania przestrzenne, historyczne, </w:t>
      </w:r>
      <w:r w:rsidR="00066A64" w:rsidRPr="0064530C">
        <w:rPr>
          <w:bCs/>
        </w:rPr>
        <w:t>komunikacyjne i więzi społeczne.</w:t>
      </w:r>
    </w:p>
    <w:p w:rsidR="00066A64" w:rsidRPr="0064530C" w:rsidRDefault="00066A64" w:rsidP="00BE3044">
      <w:pPr>
        <w:pStyle w:val="Default"/>
        <w:spacing w:line="276" w:lineRule="auto"/>
        <w:ind w:left="720"/>
        <w:jc w:val="both"/>
        <w:rPr>
          <w:bCs/>
        </w:rPr>
      </w:pPr>
    </w:p>
    <w:p w:rsidR="00862EFB" w:rsidRPr="0064530C" w:rsidRDefault="00862EFB" w:rsidP="00BE3044">
      <w:pPr>
        <w:pStyle w:val="Default"/>
        <w:spacing w:line="276" w:lineRule="auto"/>
        <w:ind w:left="720"/>
        <w:jc w:val="both"/>
        <w:rPr>
          <w:bCs/>
        </w:rPr>
      </w:pPr>
    </w:p>
    <w:p w:rsidR="00E86CC7" w:rsidRPr="0064530C" w:rsidRDefault="00387B1D" w:rsidP="00BE3044">
      <w:pPr>
        <w:pStyle w:val="Default"/>
        <w:spacing w:line="276" w:lineRule="auto"/>
        <w:rPr>
          <w:bCs/>
        </w:rPr>
      </w:pPr>
      <w:r w:rsidRPr="0064530C">
        <w:rPr>
          <w:bCs/>
        </w:rPr>
        <w:lastRenderedPageBreak/>
        <w:t>§ 5</w:t>
      </w:r>
      <w:r w:rsidR="0040262B" w:rsidRPr="0064530C">
        <w:rPr>
          <w:bCs/>
        </w:rPr>
        <w:t xml:space="preserve">. </w:t>
      </w:r>
    </w:p>
    <w:p w:rsidR="0040262B" w:rsidRPr="0064530C" w:rsidRDefault="007607C5" w:rsidP="00BE3044">
      <w:pPr>
        <w:pStyle w:val="Default"/>
        <w:numPr>
          <w:ilvl w:val="0"/>
          <w:numId w:val="10"/>
        </w:numPr>
        <w:spacing w:line="276" w:lineRule="auto"/>
        <w:jc w:val="both"/>
        <w:rPr>
          <w:bCs/>
        </w:rPr>
      </w:pPr>
      <w:r w:rsidRPr="0064530C">
        <w:rPr>
          <w:bCs/>
        </w:rPr>
        <w:t>Jednost</w:t>
      </w:r>
      <w:r w:rsidR="0040262B" w:rsidRPr="0064530C">
        <w:rPr>
          <w:bCs/>
        </w:rPr>
        <w:t xml:space="preserve">ki pomocnicze prowadzą gospodarkę finansową w </w:t>
      </w:r>
      <w:r w:rsidR="003E6C9D" w:rsidRPr="0064530C">
        <w:rPr>
          <w:bCs/>
        </w:rPr>
        <w:t>ramach budżetu G</w:t>
      </w:r>
      <w:r w:rsidR="0040262B" w:rsidRPr="0064530C">
        <w:rPr>
          <w:bCs/>
        </w:rPr>
        <w:t>miny.</w:t>
      </w:r>
    </w:p>
    <w:p w:rsidR="0040262B" w:rsidRPr="0064530C" w:rsidRDefault="0040262B" w:rsidP="00BE3044">
      <w:pPr>
        <w:pStyle w:val="Default"/>
        <w:numPr>
          <w:ilvl w:val="0"/>
          <w:numId w:val="10"/>
        </w:numPr>
        <w:spacing w:line="276" w:lineRule="auto"/>
        <w:jc w:val="both"/>
        <w:rPr>
          <w:bCs/>
        </w:rPr>
      </w:pPr>
      <w:r w:rsidRPr="0064530C">
        <w:rPr>
          <w:bCs/>
        </w:rPr>
        <w:t>R</w:t>
      </w:r>
      <w:r w:rsidR="003E6C9D" w:rsidRPr="0064530C">
        <w:rPr>
          <w:bCs/>
        </w:rPr>
        <w:t>ada może wyodrębnić w budżecie G</w:t>
      </w:r>
      <w:r w:rsidRPr="0064530C">
        <w:rPr>
          <w:bCs/>
        </w:rPr>
        <w:t>miny środki do dyspozycji sołectw – fundusze sołeckie.</w:t>
      </w:r>
    </w:p>
    <w:p w:rsidR="0040262B" w:rsidRPr="0064530C" w:rsidRDefault="007607C5" w:rsidP="00BE3044">
      <w:pPr>
        <w:pStyle w:val="Default"/>
        <w:numPr>
          <w:ilvl w:val="0"/>
          <w:numId w:val="10"/>
        </w:numPr>
        <w:spacing w:line="276" w:lineRule="auto"/>
        <w:jc w:val="both"/>
        <w:rPr>
          <w:bCs/>
        </w:rPr>
      </w:pPr>
      <w:r w:rsidRPr="0064530C">
        <w:rPr>
          <w:bCs/>
        </w:rPr>
        <w:t>Jednost</w:t>
      </w:r>
      <w:r w:rsidR="0040262B" w:rsidRPr="0064530C">
        <w:rPr>
          <w:bCs/>
        </w:rPr>
        <w:t xml:space="preserve">ki pomocnicze </w:t>
      </w:r>
      <w:r w:rsidR="00581587" w:rsidRPr="0064530C">
        <w:rPr>
          <w:bCs/>
        </w:rPr>
        <w:t>gospodarują</w:t>
      </w:r>
      <w:r w:rsidR="0040262B" w:rsidRPr="0064530C">
        <w:rPr>
          <w:bCs/>
        </w:rPr>
        <w:t xml:space="preserve"> środkami wydzielonym</w:t>
      </w:r>
      <w:r w:rsidR="003E6C9D" w:rsidRPr="0064530C">
        <w:rPr>
          <w:bCs/>
        </w:rPr>
        <w:t>i do ich dyspozycji w budżecie G</w:t>
      </w:r>
      <w:r w:rsidR="0040262B" w:rsidRPr="0064530C">
        <w:rPr>
          <w:bCs/>
        </w:rPr>
        <w:t>miny, przeznacz</w:t>
      </w:r>
      <w:r w:rsidR="00121211" w:rsidRPr="0064530C">
        <w:rPr>
          <w:bCs/>
        </w:rPr>
        <w:t>ając je na realizację ich zadań własnych Gminy.</w:t>
      </w:r>
    </w:p>
    <w:p w:rsidR="0040262B" w:rsidRPr="0064530C" w:rsidRDefault="007607C5" w:rsidP="00BE3044">
      <w:pPr>
        <w:pStyle w:val="Default"/>
        <w:numPr>
          <w:ilvl w:val="0"/>
          <w:numId w:val="10"/>
        </w:numPr>
        <w:spacing w:line="276" w:lineRule="auto"/>
        <w:jc w:val="both"/>
        <w:rPr>
          <w:bCs/>
        </w:rPr>
      </w:pPr>
      <w:r w:rsidRPr="0064530C">
        <w:rPr>
          <w:bCs/>
        </w:rPr>
        <w:t>Jednost</w:t>
      </w:r>
      <w:r w:rsidR="0040262B" w:rsidRPr="0064530C">
        <w:rPr>
          <w:bCs/>
        </w:rPr>
        <w:t>ki pomocnicze, decydując o przeznaczeniu środków, o których mowa w ust. 3, obowiązane są do przestrzegania p</w:t>
      </w:r>
      <w:r w:rsidR="003E6C9D" w:rsidRPr="0064530C">
        <w:rPr>
          <w:bCs/>
        </w:rPr>
        <w:t>odziału wynikającego z budżetu G</w:t>
      </w:r>
      <w:r w:rsidR="0040262B" w:rsidRPr="0064530C">
        <w:rPr>
          <w:bCs/>
        </w:rPr>
        <w:t>miny.</w:t>
      </w:r>
    </w:p>
    <w:p w:rsidR="009939F1" w:rsidRPr="0064530C" w:rsidRDefault="003E6C9D" w:rsidP="00BE3044">
      <w:pPr>
        <w:pStyle w:val="Default"/>
        <w:numPr>
          <w:ilvl w:val="0"/>
          <w:numId w:val="10"/>
        </w:numPr>
        <w:spacing w:line="276" w:lineRule="auto"/>
        <w:jc w:val="both"/>
        <w:rPr>
          <w:bCs/>
        </w:rPr>
      </w:pPr>
      <w:r w:rsidRPr="0064530C">
        <w:rPr>
          <w:bCs/>
        </w:rPr>
        <w:t xml:space="preserve">Obsługę gospodarki finansowej </w:t>
      </w:r>
      <w:r w:rsidR="007607C5" w:rsidRPr="0064530C">
        <w:rPr>
          <w:bCs/>
        </w:rPr>
        <w:t>Jednost</w:t>
      </w:r>
      <w:r w:rsidRPr="0064530C">
        <w:rPr>
          <w:bCs/>
        </w:rPr>
        <w:t xml:space="preserve">ek pomocniczych zapewnia </w:t>
      </w:r>
      <w:r w:rsidR="007607C5" w:rsidRPr="0064530C">
        <w:rPr>
          <w:bCs/>
        </w:rPr>
        <w:t>Wój</w:t>
      </w:r>
      <w:r w:rsidR="0040262B" w:rsidRPr="0064530C">
        <w:rPr>
          <w:bCs/>
        </w:rPr>
        <w:t>t.</w:t>
      </w:r>
    </w:p>
    <w:p w:rsidR="009939F1" w:rsidRPr="0064530C" w:rsidRDefault="009939F1" w:rsidP="00BE3044">
      <w:pPr>
        <w:pStyle w:val="Default"/>
        <w:spacing w:line="276" w:lineRule="auto"/>
        <w:jc w:val="center"/>
        <w:rPr>
          <w:b/>
          <w:bCs/>
        </w:rPr>
      </w:pPr>
    </w:p>
    <w:p w:rsidR="003E1EA2" w:rsidRPr="0064530C" w:rsidRDefault="00387B1D" w:rsidP="00BE3044">
      <w:pPr>
        <w:pStyle w:val="Default"/>
        <w:spacing w:line="276" w:lineRule="auto"/>
        <w:rPr>
          <w:bCs/>
        </w:rPr>
      </w:pPr>
      <w:r w:rsidRPr="0064530C">
        <w:rPr>
          <w:bCs/>
        </w:rPr>
        <w:t>§ 6</w:t>
      </w:r>
      <w:r w:rsidR="0040262B" w:rsidRPr="0064530C">
        <w:rPr>
          <w:bCs/>
        </w:rPr>
        <w:t xml:space="preserve">. </w:t>
      </w:r>
    </w:p>
    <w:p w:rsidR="0040262B" w:rsidRPr="0064530C" w:rsidRDefault="0040262B" w:rsidP="00BE3044">
      <w:pPr>
        <w:pStyle w:val="Default"/>
        <w:numPr>
          <w:ilvl w:val="0"/>
          <w:numId w:val="11"/>
        </w:numPr>
        <w:spacing w:line="276" w:lineRule="auto"/>
        <w:jc w:val="both"/>
        <w:rPr>
          <w:bCs/>
        </w:rPr>
      </w:pPr>
      <w:r w:rsidRPr="0064530C">
        <w:rPr>
          <w:bCs/>
        </w:rPr>
        <w:t>W sesja</w:t>
      </w:r>
      <w:r w:rsidR="00EC5D4C" w:rsidRPr="0064530C">
        <w:rPr>
          <w:bCs/>
        </w:rPr>
        <w:t>ch R</w:t>
      </w:r>
      <w:r w:rsidRPr="0064530C">
        <w:rPr>
          <w:bCs/>
        </w:rPr>
        <w:t>ady mogą uczestniczyć przew</w:t>
      </w:r>
      <w:r w:rsidR="00DD5BC7" w:rsidRPr="0064530C">
        <w:rPr>
          <w:bCs/>
        </w:rPr>
        <w:t xml:space="preserve">odniczący organów wykonawczych </w:t>
      </w:r>
      <w:r w:rsidR="007607C5" w:rsidRPr="0064530C">
        <w:rPr>
          <w:bCs/>
        </w:rPr>
        <w:t>Jednost</w:t>
      </w:r>
      <w:r w:rsidRPr="0064530C">
        <w:rPr>
          <w:bCs/>
        </w:rPr>
        <w:t>ek pomocniczych.</w:t>
      </w:r>
    </w:p>
    <w:p w:rsidR="0040262B" w:rsidRPr="0064530C" w:rsidRDefault="0040262B" w:rsidP="00BE3044">
      <w:pPr>
        <w:pStyle w:val="Default"/>
        <w:numPr>
          <w:ilvl w:val="0"/>
          <w:numId w:val="11"/>
        </w:numPr>
        <w:spacing w:line="276" w:lineRule="auto"/>
        <w:jc w:val="both"/>
        <w:rPr>
          <w:bCs/>
        </w:rPr>
      </w:pPr>
      <w:r w:rsidRPr="0064530C">
        <w:rPr>
          <w:bCs/>
        </w:rPr>
        <w:t>Prze</w:t>
      </w:r>
      <w:r w:rsidR="001967D5" w:rsidRPr="0064530C">
        <w:rPr>
          <w:bCs/>
        </w:rPr>
        <w:t xml:space="preserve">wodniczący organu wykonawczego </w:t>
      </w:r>
      <w:r w:rsidR="007607C5" w:rsidRPr="0064530C">
        <w:rPr>
          <w:bCs/>
        </w:rPr>
        <w:t>Jednost</w:t>
      </w:r>
      <w:r w:rsidRPr="0064530C">
        <w:rPr>
          <w:bCs/>
        </w:rPr>
        <w:t xml:space="preserve">ki pomocniczej ma prawo zabierania głosu w sprawach dotyczących tej </w:t>
      </w:r>
      <w:r w:rsidR="007607C5" w:rsidRPr="0064530C">
        <w:rPr>
          <w:bCs/>
        </w:rPr>
        <w:t>Jednost</w:t>
      </w:r>
      <w:r w:rsidR="003E6C9D" w:rsidRPr="0064530C">
        <w:rPr>
          <w:bCs/>
        </w:rPr>
        <w:t>ki, objętych porządkiem obrad S</w:t>
      </w:r>
      <w:r w:rsidR="00581587" w:rsidRPr="0064530C">
        <w:rPr>
          <w:bCs/>
        </w:rPr>
        <w:t>esji, bez prawa udziału w głosowaniu.</w:t>
      </w:r>
    </w:p>
    <w:p w:rsidR="0040262B" w:rsidRPr="0064530C" w:rsidRDefault="0084213A" w:rsidP="00BE3044">
      <w:pPr>
        <w:pStyle w:val="Default"/>
        <w:numPr>
          <w:ilvl w:val="0"/>
          <w:numId w:val="11"/>
        </w:numPr>
        <w:spacing w:line="276" w:lineRule="auto"/>
        <w:jc w:val="both"/>
        <w:rPr>
          <w:bCs/>
        </w:rPr>
      </w:pPr>
      <w:r w:rsidRPr="0064530C">
        <w:rPr>
          <w:bCs/>
        </w:rPr>
        <w:t>Przewodniczący Rady udziela głosu P</w:t>
      </w:r>
      <w:r w:rsidR="0040262B" w:rsidRPr="0064530C">
        <w:rPr>
          <w:bCs/>
        </w:rPr>
        <w:t>rzewodnic</w:t>
      </w:r>
      <w:r w:rsidR="001967D5" w:rsidRPr="0064530C">
        <w:rPr>
          <w:bCs/>
        </w:rPr>
        <w:t xml:space="preserve">zącemu organu wykonawczego </w:t>
      </w:r>
      <w:r w:rsidR="007607C5" w:rsidRPr="0064530C">
        <w:rPr>
          <w:bCs/>
        </w:rPr>
        <w:t>Jednost</w:t>
      </w:r>
      <w:r w:rsidRPr="0064530C">
        <w:rPr>
          <w:bCs/>
        </w:rPr>
        <w:t>ki pomocniczej</w:t>
      </w:r>
      <w:r w:rsidR="0040262B" w:rsidRPr="0064530C">
        <w:rPr>
          <w:bCs/>
        </w:rPr>
        <w:t xml:space="preserve"> </w:t>
      </w:r>
      <w:r w:rsidR="00AF24CB" w:rsidRPr="0064530C">
        <w:rPr>
          <w:bCs/>
        </w:rPr>
        <w:t>n</w:t>
      </w:r>
      <w:r w:rsidR="0040262B" w:rsidRPr="0064530C">
        <w:rPr>
          <w:bCs/>
        </w:rPr>
        <w:t>a jego wniosek.</w:t>
      </w:r>
    </w:p>
    <w:p w:rsidR="00862EFB" w:rsidRPr="0064530C" w:rsidRDefault="00862EFB" w:rsidP="00862EFB">
      <w:pPr>
        <w:pStyle w:val="Default"/>
        <w:spacing w:line="276" w:lineRule="auto"/>
        <w:ind w:left="360"/>
        <w:jc w:val="both"/>
        <w:rPr>
          <w:bCs/>
        </w:rPr>
      </w:pPr>
    </w:p>
    <w:p w:rsidR="00EA3232" w:rsidRPr="0064530C" w:rsidRDefault="00EA3232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3BF" w:rsidRPr="0064530C" w:rsidRDefault="00EA3232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>Rozd</w:t>
      </w:r>
      <w:r w:rsidR="00F8445B" w:rsidRPr="0064530C">
        <w:rPr>
          <w:rFonts w:ascii="Times New Roman" w:hAnsi="Times New Roman" w:cs="Times New Roman"/>
          <w:b/>
          <w:sz w:val="24"/>
          <w:szCs w:val="24"/>
        </w:rPr>
        <w:t>ział IV</w:t>
      </w:r>
    </w:p>
    <w:p w:rsidR="007103BF" w:rsidRPr="0064530C" w:rsidRDefault="004E3E3A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>Organizacja wewnętrzna Rady</w:t>
      </w:r>
    </w:p>
    <w:p w:rsidR="003E1EA2" w:rsidRPr="0064530C" w:rsidRDefault="00387B1D" w:rsidP="00BE304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 7</w:t>
      </w:r>
      <w:r w:rsidR="00BC6B19"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6B19" w:rsidRPr="0064530C" w:rsidRDefault="00BC6B19" w:rsidP="00BE304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Wewnętrzną strukturę Rady tworzą:</w:t>
      </w:r>
    </w:p>
    <w:p w:rsidR="00BC6B19" w:rsidRPr="0064530C" w:rsidRDefault="00D71D82" w:rsidP="00BE3044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Przewodniczący</w:t>
      </w:r>
      <w:r w:rsidR="00A91734" w:rsidRPr="0064530C">
        <w:rPr>
          <w:rFonts w:ascii="Times New Roman" w:hAnsi="Times New Roman" w:cs="Times New Roman"/>
          <w:sz w:val="24"/>
          <w:szCs w:val="24"/>
        </w:rPr>
        <w:t xml:space="preserve"> Rady</w:t>
      </w:r>
      <w:r w:rsidR="00BC6B19" w:rsidRPr="0064530C">
        <w:rPr>
          <w:rFonts w:ascii="Times New Roman" w:hAnsi="Times New Roman" w:cs="Times New Roman"/>
          <w:sz w:val="24"/>
          <w:szCs w:val="24"/>
        </w:rPr>
        <w:t>,</w:t>
      </w:r>
    </w:p>
    <w:p w:rsidR="00BC6B19" w:rsidRPr="0064530C" w:rsidRDefault="00BC6B19" w:rsidP="00BE3044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Wiceprzewodniczący</w:t>
      </w:r>
      <w:r w:rsidR="00A91734" w:rsidRPr="0064530C">
        <w:rPr>
          <w:rFonts w:ascii="Times New Roman" w:hAnsi="Times New Roman" w:cs="Times New Roman"/>
          <w:sz w:val="24"/>
          <w:szCs w:val="24"/>
        </w:rPr>
        <w:t xml:space="preserve"> Rady</w:t>
      </w:r>
      <w:r w:rsidRPr="0064530C">
        <w:rPr>
          <w:rFonts w:ascii="Times New Roman" w:hAnsi="Times New Roman" w:cs="Times New Roman"/>
          <w:sz w:val="24"/>
          <w:szCs w:val="24"/>
        </w:rPr>
        <w:t>,</w:t>
      </w:r>
    </w:p>
    <w:p w:rsidR="00BC6B19" w:rsidRPr="0064530C" w:rsidRDefault="00D71D82" w:rsidP="00BE3044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stałe i doraźne Komisje</w:t>
      </w:r>
      <w:r w:rsidR="00BC6B19" w:rsidRPr="0064530C">
        <w:rPr>
          <w:rFonts w:ascii="Times New Roman" w:hAnsi="Times New Roman" w:cs="Times New Roman"/>
          <w:sz w:val="24"/>
          <w:szCs w:val="24"/>
        </w:rPr>
        <w:t>.</w:t>
      </w:r>
    </w:p>
    <w:p w:rsidR="003E1EA2" w:rsidRPr="0064530C" w:rsidRDefault="003E1EA2" w:rsidP="00BE304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1EA2" w:rsidRPr="0064530C" w:rsidRDefault="00D71D82" w:rsidP="00BE304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§ </w:t>
      </w:r>
      <w:r w:rsidR="00387B1D" w:rsidRPr="0064530C">
        <w:rPr>
          <w:rFonts w:ascii="Times New Roman" w:hAnsi="Times New Roman" w:cs="Times New Roman"/>
          <w:sz w:val="24"/>
          <w:szCs w:val="24"/>
        </w:rPr>
        <w:t>8</w:t>
      </w:r>
      <w:r w:rsidR="00BC6B19"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1EA2" w:rsidRPr="0064530C" w:rsidRDefault="00BC6B19" w:rsidP="00BE3044">
      <w:pPr>
        <w:pStyle w:val="Bezodstpw"/>
        <w:numPr>
          <w:ilvl w:val="0"/>
          <w:numId w:val="13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Wyboru Przewodniczącego i Wiceprzewodniczącego</w:t>
      </w:r>
      <w:r w:rsidR="00A91734" w:rsidRPr="0064530C">
        <w:rPr>
          <w:rFonts w:ascii="Times New Roman" w:hAnsi="Times New Roman" w:cs="Times New Roman"/>
          <w:sz w:val="24"/>
          <w:szCs w:val="24"/>
        </w:rPr>
        <w:t xml:space="preserve"> Rady</w:t>
      </w:r>
      <w:r w:rsidRPr="0064530C">
        <w:rPr>
          <w:rFonts w:ascii="Times New Roman" w:hAnsi="Times New Roman" w:cs="Times New Roman"/>
          <w:sz w:val="24"/>
          <w:szCs w:val="24"/>
        </w:rPr>
        <w:t xml:space="preserve"> dokonuje Rada nowej kadencji na</w:t>
      </w:r>
      <w:r w:rsidR="003E1EA2" w:rsidRPr="0064530C">
        <w:rPr>
          <w:rFonts w:ascii="Times New Roman" w:hAnsi="Times New Roman" w:cs="Times New Roman"/>
          <w:sz w:val="24"/>
          <w:szCs w:val="24"/>
        </w:rPr>
        <w:t xml:space="preserve"> </w:t>
      </w:r>
      <w:r w:rsidRPr="0064530C">
        <w:rPr>
          <w:rFonts w:ascii="Times New Roman" w:hAnsi="Times New Roman" w:cs="Times New Roman"/>
          <w:sz w:val="24"/>
          <w:szCs w:val="24"/>
        </w:rPr>
        <w:t>pierwszej sesji.</w:t>
      </w:r>
    </w:p>
    <w:p w:rsidR="00BC6B19" w:rsidRPr="0064530C" w:rsidRDefault="00BC6B19" w:rsidP="00BE3044">
      <w:pPr>
        <w:pStyle w:val="Bezodstpw"/>
        <w:numPr>
          <w:ilvl w:val="0"/>
          <w:numId w:val="13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 przypadku odwołania z funkcji bądź wygaśnięcia mandatu Przewo</w:t>
      </w:r>
      <w:r w:rsidR="003E1EA2" w:rsidRPr="0064530C">
        <w:rPr>
          <w:rFonts w:ascii="Times New Roman" w:hAnsi="Times New Roman" w:cs="Times New Roman"/>
          <w:sz w:val="24"/>
          <w:szCs w:val="24"/>
        </w:rPr>
        <w:t xml:space="preserve">dniczącego lub </w:t>
      </w:r>
      <w:r w:rsidRPr="0064530C">
        <w:rPr>
          <w:rFonts w:ascii="Times New Roman" w:hAnsi="Times New Roman" w:cs="Times New Roman"/>
          <w:sz w:val="24"/>
          <w:szCs w:val="24"/>
        </w:rPr>
        <w:t>Wiceprzewodniczącego Rady przed upływem kadencji, Rada na swojej najbliższej sesji dokonuje wyboru</w:t>
      </w:r>
      <w:r w:rsidR="00DD5BC7" w:rsidRPr="0064530C">
        <w:rPr>
          <w:rFonts w:ascii="Times New Roman" w:hAnsi="Times New Roman" w:cs="Times New Roman"/>
          <w:sz w:val="24"/>
          <w:szCs w:val="24"/>
        </w:rPr>
        <w:t xml:space="preserve"> spośród radnych Przewodniczącego i/lub Wiceprzewodniczącego</w:t>
      </w:r>
      <w:r w:rsidRPr="0064530C">
        <w:rPr>
          <w:rFonts w:ascii="Times New Roman" w:hAnsi="Times New Roman" w:cs="Times New Roman"/>
          <w:sz w:val="24"/>
          <w:szCs w:val="24"/>
        </w:rPr>
        <w:t xml:space="preserve"> do</w:t>
      </w:r>
      <w:r w:rsidR="00D71D82" w:rsidRPr="0064530C">
        <w:rPr>
          <w:rFonts w:ascii="Times New Roman" w:hAnsi="Times New Roman" w:cs="Times New Roman"/>
          <w:sz w:val="24"/>
          <w:szCs w:val="24"/>
        </w:rPr>
        <w:t xml:space="preserve"> </w:t>
      </w:r>
      <w:r w:rsidRPr="0064530C">
        <w:rPr>
          <w:rFonts w:ascii="Times New Roman" w:hAnsi="Times New Roman" w:cs="Times New Roman"/>
          <w:sz w:val="24"/>
          <w:szCs w:val="24"/>
        </w:rPr>
        <w:t>pełnienia wyżej wymienionych funkcji.</w:t>
      </w:r>
    </w:p>
    <w:p w:rsidR="003E1EA2" w:rsidRPr="0064530C" w:rsidRDefault="003E1EA2" w:rsidP="00BE304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1EA2" w:rsidRPr="0064530C" w:rsidRDefault="00387B1D" w:rsidP="00BE304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 9</w:t>
      </w:r>
      <w:r w:rsidR="00BC6B19"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6B19" w:rsidRPr="0064530C" w:rsidRDefault="00BC6B19" w:rsidP="00BE304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Rada działa na sesjach oraz poprzez swoje Komisje.</w:t>
      </w:r>
    </w:p>
    <w:p w:rsidR="00BC6B19" w:rsidRPr="0064530C" w:rsidRDefault="00BC6B19" w:rsidP="00BE304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Rada działa zgodnie z rocznym planem pracy uchwalonym:</w:t>
      </w:r>
    </w:p>
    <w:p w:rsidR="00BC6B19" w:rsidRPr="0064530C" w:rsidRDefault="00BC6B19" w:rsidP="00BE3044">
      <w:pPr>
        <w:pStyle w:val="Bezodstpw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 pierwszym roku kadencji - w ciągu trzech miesięcy od jej rozpoczęcia.</w:t>
      </w:r>
    </w:p>
    <w:p w:rsidR="00566F00" w:rsidRPr="0064530C" w:rsidRDefault="00BC6B19" w:rsidP="00BE3044">
      <w:pPr>
        <w:pStyle w:val="Bezodstpw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 latach następnych - na ostatniej sesji w roku poprzedzającym rok objęty planem pracy.</w:t>
      </w:r>
    </w:p>
    <w:p w:rsidR="00BC6B19" w:rsidRPr="0064530C" w:rsidRDefault="00BC6B19" w:rsidP="00BE304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Rada</w:t>
      </w:r>
      <w:r w:rsidR="00490590" w:rsidRPr="0064530C">
        <w:rPr>
          <w:rFonts w:ascii="Times New Roman" w:hAnsi="Times New Roman" w:cs="Times New Roman"/>
          <w:sz w:val="24"/>
          <w:szCs w:val="24"/>
        </w:rPr>
        <w:t xml:space="preserve"> obraduje na sesjach zwyczajnych oraz nadzwyczajnych</w:t>
      </w:r>
      <w:r w:rsidR="0057718D" w:rsidRPr="0064530C">
        <w:rPr>
          <w:rFonts w:ascii="Times New Roman" w:hAnsi="Times New Roman" w:cs="Times New Roman"/>
          <w:sz w:val="24"/>
          <w:szCs w:val="24"/>
        </w:rPr>
        <w:t>, które nie są przewidziane w planie pracy.</w:t>
      </w:r>
      <w:r w:rsidR="00490590" w:rsidRPr="00645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246" w:rsidRPr="0064530C" w:rsidRDefault="00FC1246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745" w:rsidRPr="0064530C" w:rsidRDefault="00083745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083745" w:rsidRPr="0064530C" w:rsidRDefault="00083745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>Tryb pracy Rady</w:t>
      </w:r>
    </w:p>
    <w:p w:rsidR="00123476" w:rsidRPr="0064530C" w:rsidRDefault="00123476" w:rsidP="00BE3044">
      <w:pPr>
        <w:pStyle w:val="formularzwzortekst"/>
        <w:spacing w:after="0" w:line="276" w:lineRule="auto"/>
        <w:jc w:val="center"/>
        <w:rPr>
          <w:rFonts w:eastAsiaTheme="minorHAnsi" w:cs="Times New Roman"/>
          <w:b/>
          <w:color w:val="auto"/>
          <w:sz w:val="24"/>
          <w:szCs w:val="24"/>
          <w:lang w:eastAsia="en-US"/>
        </w:rPr>
      </w:pPr>
    </w:p>
    <w:p w:rsidR="00123476" w:rsidRPr="0064530C" w:rsidRDefault="00123519" w:rsidP="00BE3044">
      <w:pPr>
        <w:pStyle w:val="formularzwzortekst"/>
        <w:spacing w:after="0" w:line="276" w:lineRule="auto"/>
        <w:jc w:val="center"/>
        <w:rPr>
          <w:rFonts w:eastAsiaTheme="minorHAnsi" w:cs="Times New Roman"/>
          <w:b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b/>
          <w:color w:val="auto"/>
          <w:sz w:val="24"/>
          <w:szCs w:val="24"/>
          <w:lang w:eastAsia="en-US"/>
        </w:rPr>
        <w:t xml:space="preserve">Oddział 1 </w:t>
      </w:r>
    </w:p>
    <w:p w:rsidR="00083745" w:rsidRPr="0064530C" w:rsidRDefault="00123519" w:rsidP="00BE3044">
      <w:pPr>
        <w:pStyle w:val="formularzwzortekst"/>
        <w:spacing w:after="0" w:line="276" w:lineRule="auto"/>
        <w:jc w:val="center"/>
        <w:rPr>
          <w:rFonts w:eastAsiaTheme="minorHAnsi" w:cs="Times New Roman"/>
          <w:b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b/>
          <w:color w:val="auto"/>
          <w:sz w:val="24"/>
          <w:szCs w:val="24"/>
          <w:lang w:eastAsia="en-US"/>
        </w:rPr>
        <w:t>Sesje Rady</w:t>
      </w:r>
    </w:p>
    <w:p w:rsidR="003E1EA2" w:rsidRPr="0064530C" w:rsidRDefault="00387B1D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§ 10</w:t>
      </w:r>
      <w:r w:rsidR="00EC2889" w:rsidRPr="0064530C">
        <w:rPr>
          <w:rFonts w:cs="Times New Roman"/>
          <w:color w:val="auto"/>
          <w:sz w:val="24"/>
          <w:szCs w:val="24"/>
        </w:rPr>
        <w:t xml:space="preserve">. </w:t>
      </w:r>
    </w:p>
    <w:p w:rsidR="00EC2889" w:rsidRPr="0064530C" w:rsidRDefault="00EC2889" w:rsidP="00BE3044">
      <w:pPr>
        <w:pStyle w:val="formularzwzortekst"/>
        <w:numPr>
          <w:ilvl w:val="0"/>
          <w:numId w:val="15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Rada rozstrzyga w drodze uchwał wszystkie sprawy należące do jej kompetencji.</w:t>
      </w:r>
    </w:p>
    <w:p w:rsidR="00123519" w:rsidRPr="0064530C" w:rsidRDefault="00EC2889" w:rsidP="00BE3044">
      <w:pPr>
        <w:pStyle w:val="formularzwzortekst"/>
        <w:numPr>
          <w:ilvl w:val="0"/>
          <w:numId w:val="15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Rada w formie uchwał może wyrażać opinie i zajmować stanowiska we wszystkich sprawach istotnych</w:t>
      </w:r>
      <w:r w:rsidR="00123519" w:rsidRPr="0064530C">
        <w:rPr>
          <w:rFonts w:cs="Times New Roman"/>
          <w:color w:val="auto"/>
          <w:sz w:val="24"/>
          <w:szCs w:val="24"/>
        </w:rPr>
        <w:t xml:space="preserve"> dla Gminy.</w:t>
      </w:r>
    </w:p>
    <w:p w:rsidR="00EC2889" w:rsidRPr="0064530C" w:rsidRDefault="00EC2889" w:rsidP="00BE3044">
      <w:pPr>
        <w:pStyle w:val="formularzwzortekst"/>
        <w:numPr>
          <w:ilvl w:val="0"/>
          <w:numId w:val="15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Podejmowanie uchwał zawierających deklaracje, oświadczenia, apele</w:t>
      </w:r>
      <w:r w:rsidR="00241FA2" w:rsidRPr="0064530C">
        <w:rPr>
          <w:rFonts w:cs="Times New Roman"/>
          <w:color w:val="auto"/>
          <w:sz w:val="24"/>
          <w:szCs w:val="24"/>
        </w:rPr>
        <w:t xml:space="preserve"> wymaga</w:t>
      </w:r>
      <w:r w:rsidRPr="0064530C">
        <w:rPr>
          <w:rFonts w:cs="Times New Roman"/>
          <w:color w:val="auto"/>
          <w:sz w:val="24"/>
          <w:szCs w:val="24"/>
        </w:rPr>
        <w:t xml:space="preserve"> zastosowania przewidzianego w </w:t>
      </w:r>
      <w:r w:rsidR="007607C5" w:rsidRPr="0064530C">
        <w:rPr>
          <w:rFonts w:cs="Times New Roman"/>
          <w:color w:val="auto"/>
          <w:sz w:val="24"/>
          <w:szCs w:val="24"/>
        </w:rPr>
        <w:t>Statu</w:t>
      </w:r>
      <w:r w:rsidRPr="0064530C">
        <w:rPr>
          <w:rFonts w:cs="Times New Roman"/>
          <w:color w:val="auto"/>
          <w:sz w:val="24"/>
          <w:szCs w:val="24"/>
        </w:rPr>
        <w:t>cie trybu zgłaszania inicjatywy uchwałodawczej i podejmowania uchwał.</w:t>
      </w:r>
    </w:p>
    <w:p w:rsidR="000C67DC" w:rsidRPr="0064530C" w:rsidRDefault="000C67DC" w:rsidP="00BE3044">
      <w:pPr>
        <w:pStyle w:val="formularzwzortekst"/>
        <w:numPr>
          <w:ilvl w:val="0"/>
          <w:numId w:val="15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Sesji może być nadany</w:t>
      </w:r>
      <w:r w:rsidR="00A728D8" w:rsidRPr="0064530C">
        <w:rPr>
          <w:rFonts w:cs="Times New Roman"/>
          <w:color w:val="auto"/>
          <w:sz w:val="24"/>
          <w:szCs w:val="24"/>
        </w:rPr>
        <w:t xml:space="preserve"> charakter uroczysty dla uczczenia ważnych dla Gminy wyd</w:t>
      </w:r>
      <w:r w:rsidR="00566F00" w:rsidRPr="0064530C">
        <w:rPr>
          <w:rFonts w:cs="Times New Roman"/>
          <w:color w:val="auto"/>
          <w:sz w:val="24"/>
          <w:szCs w:val="24"/>
        </w:rPr>
        <w:t>a</w:t>
      </w:r>
      <w:r w:rsidR="00A728D8" w:rsidRPr="0064530C">
        <w:rPr>
          <w:rFonts w:cs="Times New Roman"/>
          <w:color w:val="auto"/>
          <w:sz w:val="24"/>
          <w:szCs w:val="24"/>
        </w:rPr>
        <w:t xml:space="preserve">rzeń lub okoliczności albo z innych szczególnie ważnych powodów. </w:t>
      </w:r>
    </w:p>
    <w:p w:rsidR="003E1EA2" w:rsidRPr="0064530C" w:rsidRDefault="003E1EA2" w:rsidP="00BE3044">
      <w:pPr>
        <w:pStyle w:val="formularzwzortekst"/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</w:p>
    <w:p w:rsidR="003E1EA2" w:rsidRPr="0064530C" w:rsidRDefault="00C977A9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§ 1</w:t>
      </w:r>
      <w:r w:rsidR="00387B1D" w:rsidRPr="0064530C">
        <w:rPr>
          <w:rFonts w:cs="Times New Roman"/>
          <w:color w:val="auto"/>
          <w:sz w:val="24"/>
          <w:szCs w:val="24"/>
        </w:rPr>
        <w:t>1</w:t>
      </w:r>
      <w:r w:rsidRPr="0064530C">
        <w:rPr>
          <w:rFonts w:cs="Times New Roman"/>
          <w:color w:val="auto"/>
          <w:sz w:val="24"/>
          <w:szCs w:val="24"/>
        </w:rPr>
        <w:t>.</w:t>
      </w:r>
    </w:p>
    <w:p w:rsidR="00C977A9" w:rsidRPr="0064530C" w:rsidRDefault="00C977A9" w:rsidP="00BE3044">
      <w:pPr>
        <w:pStyle w:val="formularzwzortekst"/>
        <w:numPr>
          <w:ilvl w:val="0"/>
          <w:numId w:val="16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Sesja Rady odbywa się w jednym dniu.</w:t>
      </w:r>
    </w:p>
    <w:p w:rsidR="00C977A9" w:rsidRPr="0064530C" w:rsidRDefault="00C977A9" w:rsidP="00BE3044">
      <w:pPr>
        <w:pStyle w:val="formularzwzortekst"/>
        <w:numPr>
          <w:ilvl w:val="0"/>
          <w:numId w:val="16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Na wniosek </w:t>
      </w:r>
      <w:r w:rsidR="004F5E11" w:rsidRPr="0064530C">
        <w:rPr>
          <w:rFonts w:cs="Times New Roman"/>
          <w:color w:val="auto"/>
          <w:sz w:val="24"/>
          <w:szCs w:val="24"/>
        </w:rPr>
        <w:t xml:space="preserve">Przewodniczącego </w:t>
      </w:r>
      <w:r w:rsidR="00A91734" w:rsidRPr="0064530C">
        <w:rPr>
          <w:rFonts w:cs="Times New Roman"/>
          <w:color w:val="auto"/>
          <w:sz w:val="24"/>
          <w:szCs w:val="24"/>
        </w:rPr>
        <w:t xml:space="preserve">Rady </w:t>
      </w:r>
      <w:r w:rsidR="004F5E11" w:rsidRPr="0064530C">
        <w:rPr>
          <w:rFonts w:cs="Times New Roman"/>
          <w:color w:val="auto"/>
          <w:sz w:val="24"/>
          <w:szCs w:val="24"/>
        </w:rPr>
        <w:t xml:space="preserve">lub </w:t>
      </w:r>
      <w:r w:rsidR="007607C5" w:rsidRPr="0064530C">
        <w:rPr>
          <w:rFonts w:cs="Times New Roman"/>
          <w:color w:val="auto"/>
          <w:sz w:val="24"/>
          <w:szCs w:val="24"/>
        </w:rPr>
        <w:t>Radn</w:t>
      </w:r>
      <w:r w:rsidRPr="0064530C">
        <w:rPr>
          <w:rFonts w:cs="Times New Roman"/>
          <w:color w:val="auto"/>
          <w:sz w:val="24"/>
          <w:szCs w:val="24"/>
        </w:rPr>
        <w:t>ego</w:t>
      </w:r>
      <w:r w:rsidR="001967D5" w:rsidRPr="0064530C">
        <w:rPr>
          <w:rFonts w:cs="Times New Roman"/>
          <w:color w:val="auto"/>
          <w:sz w:val="24"/>
          <w:szCs w:val="24"/>
        </w:rPr>
        <w:t>,</w:t>
      </w:r>
      <w:r w:rsidRPr="0064530C">
        <w:rPr>
          <w:rFonts w:cs="Times New Roman"/>
          <w:color w:val="auto"/>
          <w:sz w:val="24"/>
          <w:szCs w:val="24"/>
        </w:rPr>
        <w:t xml:space="preserve"> Rada może postanowić o przerwaniu sesji i kontynuowaniu obrad w innym wyznaczonym terminie na kolejnym posiedzeniu tej samej sesji.</w:t>
      </w:r>
    </w:p>
    <w:p w:rsidR="00C977A9" w:rsidRPr="0064530C" w:rsidRDefault="00C977A9" w:rsidP="00BE3044">
      <w:pPr>
        <w:pStyle w:val="formularzwzortekst"/>
        <w:numPr>
          <w:ilvl w:val="0"/>
          <w:numId w:val="16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O przerwaniu sesji Rada może postanowić ze względu na: niemożliwość wyczerpania porządku obrad lub konieczność jego rozszerzenia, potrzebę uzyskania dodatkowych materiałów albo inne nieprzewidziane przeszkody, uniem</w:t>
      </w:r>
      <w:r w:rsidR="001967D5" w:rsidRPr="0064530C">
        <w:rPr>
          <w:rFonts w:cs="Times New Roman"/>
          <w:color w:val="auto"/>
          <w:sz w:val="24"/>
          <w:szCs w:val="24"/>
        </w:rPr>
        <w:t>ożliwiające R</w:t>
      </w:r>
      <w:r w:rsidRPr="0064530C">
        <w:rPr>
          <w:rFonts w:cs="Times New Roman"/>
          <w:color w:val="auto"/>
          <w:sz w:val="24"/>
          <w:szCs w:val="24"/>
        </w:rPr>
        <w:t>adzie właściwe obradowanie lub podjęcie uchwał.</w:t>
      </w:r>
    </w:p>
    <w:p w:rsidR="00C977A9" w:rsidRPr="0064530C" w:rsidRDefault="00A857EB" w:rsidP="00BE3044">
      <w:pPr>
        <w:pStyle w:val="formularzwzortekst"/>
        <w:numPr>
          <w:ilvl w:val="0"/>
          <w:numId w:val="16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Przerwanie obrad odnotowuje </w:t>
      </w:r>
      <w:r w:rsidR="00C977A9" w:rsidRPr="0064530C">
        <w:rPr>
          <w:rFonts w:cs="Times New Roman"/>
          <w:color w:val="auto"/>
          <w:sz w:val="24"/>
          <w:szCs w:val="24"/>
        </w:rPr>
        <w:t>się w protokole.</w:t>
      </w:r>
      <w:r w:rsidRPr="0064530C">
        <w:rPr>
          <w:rFonts w:cs="Times New Roman"/>
          <w:color w:val="auto"/>
          <w:sz w:val="24"/>
          <w:szCs w:val="24"/>
        </w:rPr>
        <w:t xml:space="preserve"> </w:t>
      </w:r>
    </w:p>
    <w:p w:rsidR="00CA172F" w:rsidRPr="0064530C" w:rsidRDefault="00CA172F" w:rsidP="00BE3044">
      <w:pPr>
        <w:pStyle w:val="formularzwzortekst"/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</w:p>
    <w:p w:rsidR="00A857EB" w:rsidRPr="0064530C" w:rsidRDefault="00A857EB" w:rsidP="00BE3044">
      <w:pPr>
        <w:pStyle w:val="formularzwzortekst"/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</w:p>
    <w:p w:rsidR="007C1C6F" w:rsidRPr="0064530C" w:rsidRDefault="007C1C6F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 xml:space="preserve">Oddział 2 </w:t>
      </w:r>
    </w:p>
    <w:p w:rsidR="007C1C6F" w:rsidRPr="0064530C" w:rsidRDefault="007C1C6F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>Przygotowanie i przebieg sesji</w:t>
      </w:r>
    </w:p>
    <w:p w:rsidR="007C1C6F" w:rsidRPr="0064530C" w:rsidRDefault="00387B1D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§ 12</w:t>
      </w:r>
      <w:r w:rsidR="007C1C6F" w:rsidRPr="0064530C">
        <w:rPr>
          <w:rFonts w:cs="Times New Roman"/>
          <w:color w:val="auto"/>
          <w:sz w:val="24"/>
          <w:szCs w:val="24"/>
        </w:rPr>
        <w:t xml:space="preserve">. </w:t>
      </w:r>
    </w:p>
    <w:p w:rsidR="007C1C6F" w:rsidRPr="0064530C" w:rsidRDefault="007C1C6F" w:rsidP="00BE3044">
      <w:pPr>
        <w:pStyle w:val="formularzwzortekst"/>
        <w:numPr>
          <w:ilvl w:val="0"/>
          <w:numId w:val="17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Sesję przygotowuje i zwołuje Przewodniczący Rady.</w:t>
      </w:r>
    </w:p>
    <w:p w:rsidR="007C1C6F" w:rsidRPr="0064530C" w:rsidRDefault="007C1C6F" w:rsidP="00BE3044">
      <w:pPr>
        <w:pStyle w:val="formularzwzortekst"/>
        <w:numPr>
          <w:ilvl w:val="0"/>
          <w:numId w:val="17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Przygotowanie sesji obejmuje:</w:t>
      </w:r>
    </w:p>
    <w:p w:rsidR="00723D1D" w:rsidRPr="0064530C" w:rsidRDefault="007C1C6F" w:rsidP="00BE3044">
      <w:pPr>
        <w:pStyle w:val="formularzwzortekst"/>
        <w:numPr>
          <w:ilvl w:val="1"/>
          <w:numId w:val="17"/>
        </w:numPr>
        <w:spacing w:after="0" w:line="276" w:lineRule="auto"/>
        <w:ind w:left="108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ustalenie porządku obrad, </w:t>
      </w:r>
    </w:p>
    <w:p w:rsidR="007C1C6F" w:rsidRPr="0064530C" w:rsidRDefault="007C1C6F" w:rsidP="00BE3044">
      <w:pPr>
        <w:pStyle w:val="formularzwzortekst"/>
        <w:numPr>
          <w:ilvl w:val="1"/>
          <w:numId w:val="17"/>
        </w:numPr>
        <w:spacing w:after="0" w:line="276" w:lineRule="auto"/>
        <w:ind w:left="108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ustalenie terminu i miejsca obrad, </w:t>
      </w:r>
    </w:p>
    <w:p w:rsidR="007C1C6F" w:rsidRPr="0064530C" w:rsidRDefault="007C1C6F" w:rsidP="00BE3044">
      <w:pPr>
        <w:pStyle w:val="formularzwzortekst"/>
        <w:numPr>
          <w:ilvl w:val="1"/>
          <w:numId w:val="17"/>
        </w:numPr>
        <w:spacing w:after="0" w:line="276" w:lineRule="auto"/>
        <w:ind w:left="108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przygotowanie zawiadomienia o zwołaniu sesji.</w:t>
      </w:r>
    </w:p>
    <w:p w:rsidR="007C1C6F" w:rsidRPr="0064530C" w:rsidRDefault="007C1C6F" w:rsidP="00BE3044">
      <w:pPr>
        <w:pStyle w:val="formularzwzortekst"/>
        <w:numPr>
          <w:ilvl w:val="0"/>
          <w:numId w:val="17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Zawiadomienie o zwołaniu sesji zawiera:</w:t>
      </w:r>
    </w:p>
    <w:p w:rsidR="007C1C6F" w:rsidRPr="0064530C" w:rsidRDefault="007C1C6F" w:rsidP="00BE3044">
      <w:pPr>
        <w:pStyle w:val="formularzwzortekst"/>
        <w:numPr>
          <w:ilvl w:val="1"/>
          <w:numId w:val="17"/>
        </w:numPr>
        <w:spacing w:after="0" w:line="276" w:lineRule="auto"/>
        <w:ind w:left="108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wskazanie dnia, miejsca oraz godziny rozpoczęcia sesji,</w:t>
      </w:r>
    </w:p>
    <w:p w:rsidR="007C1C6F" w:rsidRPr="0064530C" w:rsidRDefault="007C1C6F" w:rsidP="00BE3044">
      <w:pPr>
        <w:pStyle w:val="formularzwzortekst"/>
        <w:numPr>
          <w:ilvl w:val="1"/>
          <w:numId w:val="17"/>
        </w:numPr>
        <w:spacing w:after="0" w:line="276" w:lineRule="auto"/>
        <w:ind w:left="108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porządek obrad,</w:t>
      </w:r>
    </w:p>
    <w:p w:rsidR="007C1C6F" w:rsidRPr="0064530C" w:rsidRDefault="007C1C6F" w:rsidP="00BE3044">
      <w:pPr>
        <w:pStyle w:val="formularzwzortekst"/>
        <w:numPr>
          <w:ilvl w:val="1"/>
          <w:numId w:val="17"/>
        </w:numPr>
        <w:spacing w:after="0" w:line="276" w:lineRule="auto"/>
        <w:ind w:left="108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projekty uchwał związane z porządkiem obrad.</w:t>
      </w:r>
    </w:p>
    <w:p w:rsidR="007C1C6F" w:rsidRPr="0064530C" w:rsidRDefault="007C1C6F" w:rsidP="00BE3044">
      <w:pPr>
        <w:pStyle w:val="formularzwzortekst"/>
        <w:numPr>
          <w:ilvl w:val="0"/>
          <w:numId w:val="17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Projekty uchwał</w:t>
      </w:r>
      <w:r w:rsidR="00566F00" w:rsidRPr="0064530C">
        <w:rPr>
          <w:rFonts w:cs="Times New Roman"/>
          <w:color w:val="auto"/>
          <w:sz w:val="24"/>
          <w:szCs w:val="24"/>
        </w:rPr>
        <w:t xml:space="preserve"> </w:t>
      </w:r>
      <w:r w:rsidRPr="0064530C">
        <w:rPr>
          <w:rFonts w:cs="Times New Roman"/>
          <w:color w:val="auto"/>
          <w:sz w:val="24"/>
          <w:szCs w:val="24"/>
        </w:rPr>
        <w:t xml:space="preserve">na sesję przygotowuje Wójt. </w:t>
      </w:r>
    </w:p>
    <w:p w:rsidR="007C1C6F" w:rsidRPr="0064530C" w:rsidRDefault="007C1C6F" w:rsidP="00BE3044">
      <w:pPr>
        <w:pStyle w:val="formularzwzortekst"/>
        <w:numPr>
          <w:ilvl w:val="0"/>
          <w:numId w:val="17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Zawiadomienie o zwołaniu sesji jest sporządzane w formie pisemnej. Za skuteczne uznaje się również przesłanie zawiadomienia środkami komunikacji elektronicznej, w szczególności za pomocą odpowiedniej aplikacji lub pocztą elektroniczną. Uznaje się, że </w:t>
      </w:r>
      <w:r w:rsidRPr="0064530C">
        <w:rPr>
          <w:rFonts w:cs="Times New Roman"/>
          <w:color w:val="auto"/>
          <w:sz w:val="24"/>
          <w:szCs w:val="24"/>
        </w:rPr>
        <w:lastRenderedPageBreak/>
        <w:t>materiały przesłane drogą elektroniczną na służbowy adres mailowy radnego, są dostarczone z dniem, w którym wprowadzono je do środka komunikacji elektronicznej w taki sposób, że radny mógł się zapoznać z ich treścią.</w:t>
      </w:r>
    </w:p>
    <w:p w:rsidR="007C1C6F" w:rsidRPr="0064530C" w:rsidRDefault="007C1C6F" w:rsidP="00BE3044">
      <w:pPr>
        <w:pStyle w:val="formularzwzortekst"/>
        <w:numPr>
          <w:ilvl w:val="0"/>
          <w:numId w:val="17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Zawiadomienie wraz z materiałami, o których mo</w:t>
      </w:r>
      <w:r w:rsidR="00247B22" w:rsidRPr="0064530C">
        <w:rPr>
          <w:rFonts w:cs="Times New Roman"/>
          <w:color w:val="auto"/>
          <w:sz w:val="24"/>
          <w:szCs w:val="24"/>
        </w:rPr>
        <w:t>wa w ust. 3 pkt</w:t>
      </w:r>
      <w:r w:rsidRPr="0064530C">
        <w:rPr>
          <w:rFonts w:cs="Times New Roman"/>
          <w:color w:val="auto"/>
          <w:sz w:val="24"/>
          <w:szCs w:val="24"/>
        </w:rPr>
        <w:t xml:space="preserve"> 3 doręcza się Radnym, co najmniej 7 dni przed terminem obrad, z wyłączeniem sesji zwoływanej w trybie nadzwyczajnym.</w:t>
      </w:r>
    </w:p>
    <w:p w:rsidR="007C1C6F" w:rsidRPr="0064530C" w:rsidRDefault="007C1C6F" w:rsidP="00BE3044">
      <w:pPr>
        <w:pStyle w:val="formularzwzortekst"/>
        <w:numPr>
          <w:ilvl w:val="0"/>
          <w:numId w:val="17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W sytuacjach wyjątkowych dopuszcza się skrócenie</w:t>
      </w:r>
      <w:r w:rsidR="00F82E84" w:rsidRPr="0064530C">
        <w:rPr>
          <w:rFonts w:cs="Times New Roman"/>
          <w:color w:val="auto"/>
          <w:sz w:val="24"/>
          <w:szCs w:val="24"/>
        </w:rPr>
        <w:t xml:space="preserve"> terminu, o którym mowa w ust. 6</w:t>
      </w:r>
      <w:r w:rsidRPr="0064530C">
        <w:rPr>
          <w:rFonts w:cs="Times New Roman"/>
          <w:color w:val="auto"/>
          <w:sz w:val="24"/>
          <w:szCs w:val="24"/>
        </w:rPr>
        <w:t>. O skróceniu terminu decyduje Przewodniczący Rady.</w:t>
      </w:r>
    </w:p>
    <w:p w:rsidR="007C1C6F" w:rsidRPr="0064530C" w:rsidRDefault="007C1C6F" w:rsidP="00BE3044">
      <w:pPr>
        <w:pStyle w:val="formularzwzortekst"/>
        <w:numPr>
          <w:ilvl w:val="0"/>
          <w:numId w:val="17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Zawiadomienie wraz z materiałami dotyczącymi sesji poświęconej uchwaleniu budżetu, sprawozdania z wykonania budżetu, a także Raportu o stanie Gminy przesyła się Radn</w:t>
      </w:r>
      <w:r w:rsidR="00F82E84" w:rsidRPr="0064530C">
        <w:rPr>
          <w:rFonts w:cs="Times New Roman"/>
          <w:color w:val="auto"/>
          <w:sz w:val="24"/>
          <w:szCs w:val="24"/>
        </w:rPr>
        <w:t>ym co najmniej na 10</w:t>
      </w:r>
      <w:r w:rsidRPr="0064530C">
        <w:rPr>
          <w:rFonts w:cs="Times New Roman"/>
          <w:color w:val="auto"/>
          <w:sz w:val="24"/>
          <w:szCs w:val="24"/>
        </w:rPr>
        <w:t xml:space="preserve"> dni przed sesją.</w:t>
      </w:r>
    </w:p>
    <w:p w:rsidR="007C1C6F" w:rsidRPr="0064530C" w:rsidRDefault="007C1C6F" w:rsidP="00BE3044">
      <w:pPr>
        <w:pStyle w:val="formularzwzortekst"/>
        <w:numPr>
          <w:ilvl w:val="0"/>
          <w:numId w:val="17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Zawiadomienie o terminie, miejscu i przedmiocie obrad Rady powinno być podane do publicznej wiadomości poprzez umieszczenie stosownej informacji w Biuletynie Informacji Publicznej, na stronie internetowej Gminy i w formie papierowej na tablicy ogłoszeń znajdującej się w budynku Urzędu Gminy.</w:t>
      </w:r>
    </w:p>
    <w:p w:rsidR="007C1C6F" w:rsidRPr="0064530C" w:rsidRDefault="007C1C6F" w:rsidP="00BE3044">
      <w:pPr>
        <w:pStyle w:val="formularzwzortekst"/>
        <w:numPr>
          <w:ilvl w:val="0"/>
          <w:numId w:val="17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W  przypadku niezachowania terminów i warunków powiadamiania, o których  mowa  w ust. 5, ust. 6 i ust. 8, Rada może postanowić o odroczeniu sesji, wyznaczając nowy termin posiedzenia.</w:t>
      </w:r>
    </w:p>
    <w:p w:rsidR="007C1C6F" w:rsidRPr="0064530C" w:rsidRDefault="007C1C6F" w:rsidP="00BE3044">
      <w:pPr>
        <w:pStyle w:val="formularzwzortekst"/>
        <w:numPr>
          <w:ilvl w:val="0"/>
          <w:numId w:val="17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Wniosek o odroczenie sesji może złożyć Radny na początku obrad, po ich rozpoczęciu.</w:t>
      </w:r>
    </w:p>
    <w:p w:rsidR="007C1C6F" w:rsidRPr="0064530C" w:rsidRDefault="007C1C6F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</w:p>
    <w:p w:rsidR="007C1C6F" w:rsidRPr="0064530C" w:rsidRDefault="00387B1D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§ 13</w:t>
      </w:r>
      <w:r w:rsidR="007C1C6F" w:rsidRPr="0064530C">
        <w:rPr>
          <w:rFonts w:cs="Times New Roman"/>
          <w:color w:val="auto"/>
          <w:sz w:val="24"/>
          <w:szCs w:val="24"/>
        </w:rPr>
        <w:t xml:space="preserve">. </w:t>
      </w:r>
    </w:p>
    <w:p w:rsidR="007C1C6F" w:rsidRPr="0064530C" w:rsidRDefault="007C1C6F" w:rsidP="00BE3044">
      <w:pPr>
        <w:pStyle w:val="formularzwzortekst"/>
        <w:numPr>
          <w:ilvl w:val="0"/>
          <w:numId w:val="18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Przewodniczący Rady ustala listę osób zaproszonych na sesję, zawiadamiając pisemnie te osoby o terminie i miejscu sesji.</w:t>
      </w:r>
    </w:p>
    <w:p w:rsidR="007C1C6F" w:rsidRPr="0064530C" w:rsidRDefault="007C1C6F" w:rsidP="00BE3044">
      <w:pPr>
        <w:pStyle w:val="formularzwzortekst"/>
        <w:numPr>
          <w:ilvl w:val="0"/>
          <w:numId w:val="18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W obradach Rady może uczestniczyć z głosem doradczym Wójt oraz pracownic</w:t>
      </w:r>
      <w:r w:rsidR="00566F00" w:rsidRPr="0064530C">
        <w:rPr>
          <w:rFonts w:cs="Times New Roman"/>
          <w:color w:val="auto"/>
          <w:sz w:val="24"/>
          <w:szCs w:val="24"/>
        </w:rPr>
        <w:t>y U</w:t>
      </w:r>
      <w:r w:rsidRPr="0064530C">
        <w:rPr>
          <w:rFonts w:cs="Times New Roman"/>
          <w:color w:val="auto"/>
          <w:sz w:val="24"/>
          <w:szCs w:val="24"/>
        </w:rPr>
        <w:t>rzędu i kierownicy Jednostek organizacyjnych, wyznaczeni przez Wójta.</w:t>
      </w:r>
    </w:p>
    <w:p w:rsidR="007C1C6F" w:rsidRPr="0064530C" w:rsidRDefault="007C1C6F" w:rsidP="00BE3044">
      <w:pPr>
        <w:pStyle w:val="formularzwzortekst"/>
        <w:numPr>
          <w:ilvl w:val="0"/>
          <w:numId w:val="18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Na sesję mogą być zapraszane przez Przewodniczącego Rady także inne osoby, których obecność na sesji jest pożądana, w tym przedstawiciele instytucji, urzędów i organizacji, których dotyczą sprawy stanowiące przedmiot obrad sesji.</w:t>
      </w:r>
    </w:p>
    <w:p w:rsidR="007C1C6F" w:rsidRPr="0064530C" w:rsidRDefault="007C1C6F" w:rsidP="00BE3044">
      <w:pPr>
        <w:pStyle w:val="formularzwzortekst"/>
        <w:numPr>
          <w:ilvl w:val="0"/>
          <w:numId w:val="18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Zaproszeni goście oraz publiczność obserwując</w:t>
      </w:r>
      <w:r w:rsidR="00A50E8C" w:rsidRPr="0064530C">
        <w:rPr>
          <w:rFonts w:cs="Times New Roman"/>
          <w:color w:val="auto"/>
          <w:sz w:val="24"/>
          <w:szCs w:val="24"/>
        </w:rPr>
        <w:t>a</w:t>
      </w:r>
      <w:r w:rsidRPr="0064530C">
        <w:rPr>
          <w:rFonts w:cs="Times New Roman"/>
          <w:color w:val="auto"/>
          <w:sz w:val="24"/>
          <w:szCs w:val="24"/>
        </w:rPr>
        <w:t xml:space="preserve"> przebieg sesji zajmują wyznaczone dla nich miejsca.</w:t>
      </w:r>
    </w:p>
    <w:p w:rsidR="007C1C6F" w:rsidRPr="0064530C" w:rsidRDefault="007C1C6F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</w:p>
    <w:p w:rsidR="007C1C6F" w:rsidRPr="0064530C" w:rsidRDefault="00387B1D" w:rsidP="00BE30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§14</w:t>
      </w:r>
      <w:r w:rsidR="007C1C6F" w:rsidRPr="0064530C">
        <w:rPr>
          <w:rFonts w:ascii="Times New Roman" w:hAnsi="Times New Roman" w:cs="Times New Roman"/>
          <w:sz w:val="24"/>
          <w:szCs w:val="24"/>
        </w:rPr>
        <w:t>.</w:t>
      </w:r>
    </w:p>
    <w:p w:rsidR="007C1C6F" w:rsidRPr="0064530C" w:rsidRDefault="007C1C6F" w:rsidP="00BE30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otwiera sesję wypowiadając formułę: „Otwieram (kolejny numer) sesję Rady Gminy Wilkowice”.</w:t>
      </w:r>
    </w:p>
    <w:p w:rsidR="007C1C6F" w:rsidRPr="0064530C" w:rsidRDefault="007C1C6F" w:rsidP="00BE30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otwarciu sesji Przewodniczący Rady stwierdza, na podstawie listy obecności, prawomocność obrad. </w:t>
      </w:r>
    </w:p>
    <w:p w:rsidR="007C1C6F" w:rsidRPr="0064530C" w:rsidRDefault="007C1C6F" w:rsidP="00BE30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quorum Przewodniczący Rady przerywa sesję i podaje nowy termin posiedzenia. </w:t>
      </w:r>
    </w:p>
    <w:p w:rsidR="007C1C6F" w:rsidRPr="0064530C" w:rsidRDefault="007C1C6F" w:rsidP="00BE30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Po otwarciu sesji Przewodniczący Rad</w:t>
      </w:r>
      <w:r w:rsidR="00A50E8C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stawia pytanie o ewentualny wniosek formalny w sprawie zmiany porządku obrad, który poddaje pod głosowanie. </w:t>
      </w:r>
    </w:p>
    <w:p w:rsidR="007C1C6F" w:rsidRPr="0064530C" w:rsidRDefault="007C1C6F" w:rsidP="00BE30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wnioskiem o uzupełnienie lub ograniczenie porządku obrad, po otwarciu sesji, może wystąpić każdy Radny. Po wysłuchaniu wniosku, Przewodniczący Rady poddaje go Radzie pod głosowanie. </w:t>
      </w:r>
    </w:p>
    <w:p w:rsidR="007C1C6F" w:rsidRPr="0064530C" w:rsidRDefault="007C1C6F" w:rsidP="00BE30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gdy zgłoszono kilka wniosków dotyczących zmiany porządku obrad, każdy wniosek podlega odrębnemu przegłosowaniu. Głosowanie nad wnioskami odbywa się zgodnie z kolejnością ich zgłoszeń.</w:t>
      </w:r>
    </w:p>
    <w:p w:rsidR="007C1C6F" w:rsidRPr="0064530C" w:rsidRDefault="007C1C6F" w:rsidP="00BE30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Rada może dokonywać zmian w porządku obrad w trakcie trwania sesji. Postanowienia</w:t>
      </w:r>
    </w:p>
    <w:p w:rsidR="007C1C6F" w:rsidRPr="0064530C" w:rsidRDefault="007C1C6F" w:rsidP="00BE3044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ust. 5-6 stosuje się odpowiednio.</w:t>
      </w:r>
    </w:p>
    <w:p w:rsidR="007C1C6F" w:rsidRPr="0064530C" w:rsidRDefault="007C1C6F" w:rsidP="00BE304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przerywa obrady, gdy liczba Radnych obecnych na sesji spadnie poniżej wymaganego quorum. Przewodniczący może także zdecydować o kontynuowaniu obrad, jednakże wówczas Rada nie może podejmować uchwał.</w:t>
      </w:r>
    </w:p>
    <w:p w:rsidR="007C1C6F" w:rsidRPr="0064530C" w:rsidRDefault="007C1C6F" w:rsidP="00BE3044">
      <w:pPr>
        <w:pStyle w:val="Akapitzlist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C1C6F" w:rsidRPr="0064530C" w:rsidRDefault="007C1C6F" w:rsidP="00BE30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§1</w:t>
      </w:r>
      <w:r w:rsidR="00387B1D" w:rsidRPr="0064530C">
        <w:rPr>
          <w:rFonts w:ascii="Times New Roman" w:hAnsi="Times New Roman" w:cs="Times New Roman"/>
          <w:sz w:val="24"/>
          <w:szCs w:val="24"/>
        </w:rPr>
        <w:t>5</w:t>
      </w:r>
      <w:r w:rsidRPr="0064530C">
        <w:rPr>
          <w:rFonts w:ascii="Times New Roman" w:hAnsi="Times New Roman" w:cs="Times New Roman"/>
          <w:sz w:val="24"/>
          <w:szCs w:val="24"/>
        </w:rPr>
        <w:t>.</w:t>
      </w:r>
    </w:p>
    <w:p w:rsidR="007C1C6F" w:rsidRPr="0064530C" w:rsidRDefault="007C1C6F" w:rsidP="00BE3044">
      <w:pPr>
        <w:pStyle w:val="formularzwzortekst"/>
        <w:numPr>
          <w:ilvl w:val="0"/>
          <w:numId w:val="21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Porządek obrad sesji zwyczajnej powinien zawierać w szczególności:</w:t>
      </w:r>
    </w:p>
    <w:p w:rsidR="007C1C6F" w:rsidRPr="0064530C" w:rsidRDefault="007C1C6F" w:rsidP="00BE3044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Stwierdzenie prawomocności obrad.</w:t>
      </w:r>
    </w:p>
    <w:p w:rsidR="007C1C6F" w:rsidRPr="0064530C" w:rsidRDefault="007C1C6F" w:rsidP="00BE3044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Wprowadzenie ewentualnych zmian do porządku obrad. </w:t>
      </w:r>
    </w:p>
    <w:p w:rsidR="007C1C6F" w:rsidRPr="0064530C" w:rsidRDefault="007C1C6F" w:rsidP="00BE3044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Przewodniczącego Rady o działaniach podejmowanych w okresie międzysesyjnym.</w:t>
      </w:r>
    </w:p>
    <w:p w:rsidR="007C1C6F" w:rsidRPr="0064530C" w:rsidRDefault="007C1C6F" w:rsidP="00BE3044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z pracy Wójta w okresie międzysesyjnym. </w:t>
      </w:r>
    </w:p>
    <w:p w:rsidR="007C1C6F" w:rsidRPr="0064530C" w:rsidRDefault="007C1C6F" w:rsidP="00BE3044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Przewodniczącego Rady o pisemnych interpelacjach i zapytaniach Radnych.</w:t>
      </w:r>
    </w:p>
    <w:p w:rsidR="007C1C6F" w:rsidRPr="0064530C" w:rsidRDefault="007C1C6F" w:rsidP="00BE3044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Rozpatrzenie projektów uchwał oraz ich podjęcie (jeśli dotyczy).</w:t>
      </w:r>
    </w:p>
    <w:p w:rsidR="007C1C6F" w:rsidRPr="0064530C" w:rsidRDefault="007C1C6F" w:rsidP="00BE3044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Wolne wnioski.</w:t>
      </w:r>
    </w:p>
    <w:p w:rsidR="007C1C6F" w:rsidRPr="0064530C" w:rsidRDefault="007C1C6F" w:rsidP="00BE304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hAnsi="Times New Roman" w:cs="Times New Roman"/>
          <w:sz w:val="24"/>
          <w:szCs w:val="24"/>
        </w:rPr>
        <w:t>Porządek obrad sesji, na której podejmowana jest uchwała w sprawie udzielenia lub nieudzielenia absolutorium Wójtowi, w pierwszej kolejności przewiduje rozpatrzenie i przeprowadzenie debaty nad raportem o stanie Gminy.</w:t>
      </w:r>
    </w:p>
    <w:p w:rsidR="007C1C6F" w:rsidRPr="0064530C" w:rsidRDefault="007C1C6F" w:rsidP="00BE30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E61AE" w:rsidRPr="0064530C" w:rsidRDefault="00387B1D" w:rsidP="00BE30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§16</w:t>
      </w:r>
      <w:r w:rsidR="007C1C6F" w:rsidRPr="0064530C">
        <w:rPr>
          <w:rFonts w:ascii="Times New Roman" w:hAnsi="Times New Roman" w:cs="Times New Roman"/>
          <w:sz w:val="24"/>
          <w:szCs w:val="24"/>
        </w:rPr>
        <w:t>.</w:t>
      </w:r>
    </w:p>
    <w:p w:rsidR="007C1C6F" w:rsidRPr="0064530C" w:rsidRDefault="007C1C6F" w:rsidP="00BE30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Przewodniczący Rady prowadzi sesję zgodnie z porządkiem obrad, otwierając i zamykając dyskusję nad każdym z punktów porządku obrad.</w:t>
      </w:r>
      <w:r w:rsidR="00CE61AE" w:rsidRPr="00645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C6F" w:rsidRPr="0064530C" w:rsidRDefault="007C1C6F" w:rsidP="00BE30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Przewodniczący Rady odpowiedzialny jest za sprawny przebieg obrad. Przewodniczący Rady udziela głosu Radnym według kolejności zgłoszeń. Poza kolejnością udziela głosu:</w:t>
      </w:r>
    </w:p>
    <w:p w:rsidR="007C1C6F" w:rsidRPr="0064530C" w:rsidRDefault="007C1C6F" w:rsidP="00BE3044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1) Radnemu zgłaszającemu wniosek formalny,</w:t>
      </w:r>
    </w:p>
    <w:p w:rsidR="007C1C6F" w:rsidRPr="0064530C" w:rsidRDefault="007C1C6F" w:rsidP="00BE3044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2) Wójtowi lub osobie wskazanej przez niego do udzielania wyjaśnień,</w:t>
      </w:r>
    </w:p>
    <w:p w:rsidR="007C1C6F" w:rsidRPr="0064530C" w:rsidRDefault="007C1C6F" w:rsidP="00BE3044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3) osobie, do której skierowano pytanie lub wniosek o złożenie wyjaśnień lub przedstawienie informacji,</w:t>
      </w:r>
    </w:p>
    <w:p w:rsidR="007C1C6F" w:rsidRPr="0064530C" w:rsidRDefault="007C1C6F" w:rsidP="00BE3044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4) osobie ustosunkowującej się do uprzedniej wypowiedzi tj. w trybie „ad vocem</w:t>
      </w:r>
      <w:r w:rsidR="00CE61AE" w:rsidRPr="0064530C">
        <w:rPr>
          <w:rFonts w:ascii="Times New Roman" w:hAnsi="Times New Roman" w:cs="Times New Roman"/>
          <w:sz w:val="24"/>
          <w:szCs w:val="24"/>
        </w:rPr>
        <w:t>,</w:t>
      </w:r>
    </w:p>
    <w:p w:rsidR="007C1C6F" w:rsidRPr="0064530C" w:rsidRDefault="007C1C6F" w:rsidP="00BE3044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5) </w:t>
      </w:r>
      <w:r w:rsidR="009D6E85" w:rsidRPr="0064530C">
        <w:rPr>
          <w:rFonts w:ascii="Times New Roman" w:hAnsi="Times New Roman" w:cs="Times New Roman"/>
          <w:sz w:val="24"/>
          <w:szCs w:val="24"/>
        </w:rPr>
        <w:t>obsłudze prawnej Rady</w:t>
      </w:r>
      <w:r w:rsidRPr="0064530C">
        <w:rPr>
          <w:rFonts w:ascii="Times New Roman" w:hAnsi="Times New Roman" w:cs="Times New Roman"/>
          <w:sz w:val="24"/>
          <w:szCs w:val="24"/>
        </w:rPr>
        <w:t xml:space="preserve"> i/lub ekspertom.</w:t>
      </w:r>
    </w:p>
    <w:p w:rsidR="007C1C6F" w:rsidRPr="0064530C" w:rsidRDefault="007C1C6F" w:rsidP="00BE30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Oprócz zabrania głosu, o którym mowa w ust. 2, Radny ma prawo do repliki oraz głosu „ad vocem”.</w:t>
      </w:r>
    </w:p>
    <w:p w:rsidR="007C1C6F" w:rsidRPr="0064530C" w:rsidRDefault="009D6E85" w:rsidP="00BE30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Na sesji Rady</w:t>
      </w:r>
      <w:r w:rsidR="007C1C6F" w:rsidRPr="0064530C">
        <w:rPr>
          <w:rFonts w:ascii="Times New Roman" w:hAnsi="Times New Roman" w:cs="Times New Roman"/>
          <w:sz w:val="24"/>
          <w:szCs w:val="24"/>
        </w:rPr>
        <w:t>, w punkcie, w którym rozpatrywany jest raport o stanie Gminy i prowadzona jest debata nad tym raportem, Przewodniczący Rady dopuszcza do głosu formalnie zgłoszonych mieszkańców Gminy po otwarciu dyskusji, w pierwszej kolejności, przed wystąpieniami Radnych.</w:t>
      </w:r>
    </w:p>
    <w:p w:rsidR="007C1C6F" w:rsidRPr="0064530C" w:rsidRDefault="007C1C6F" w:rsidP="00BE30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Przewodniczący Rady może czynić Radnym uwagi dotyczące tematu, formy i czasu trwania ich wystąpień, w szczególnie uzasadnionych przypadkach przywołać mówcę „do </w:t>
      </w:r>
      <w:r w:rsidRPr="0064530C">
        <w:rPr>
          <w:rFonts w:ascii="Times New Roman" w:hAnsi="Times New Roman" w:cs="Times New Roman"/>
          <w:sz w:val="24"/>
          <w:szCs w:val="24"/>
        </w:rPr>
        <w:lastRenderedPageBreak/>
        <w:t>rzeczy". Uwaga dotycząca czasu wystąpienia Radnego jest możliwa za wyjątkiem przypadków określonych w Ustawie.</w:t>
      </w:r>
    </w:p>
    <w:p w:rsidR="007C1C6F" w:rsidRPr="0064530C" w:rsidRDefault="007C1C6F" w:rsidP="00BE30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Jeżeli temat lub sposób wystąpienia albo zachowania Radnego w sposób oczywisty zakłócają porządek obrad bądź uchybiają powadze sesji, Przewodniczący Rady, po wcześniejszym upomnieniu Radnego może odebrać mu głos, nakazując odnotowanie tego faktu w protokole.</w:t>
      </w:r>
    </w:p>
    <w:p w:rsidR="007C1C6F" w:rsidRPr="0064530C" w:rsidRDefault="007C1C6F" w:rsidP="00BE30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Postanowienia ust. 5 i 6 stosuje się odpowiednio do osób spoza Rady zaproszonych na sesję i do publiczności.</w:t>
      </w:r>
    </w:p>
    <w:p w:rsidR="007C1C6F" w:rsidRPr="0064530C" w:rsidRDefault="007C1C6F" w:rsidP="00BE30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Po uprzednim ostrzeżeniu Przewodniczący Rady może nakazać opuszczenie sali tym osobom spośród publiczności, które swoim zachowaniem lub wystąpieniami zakłócają porządek obrad bądź naruszają powagę sesji. </w:t>
      </w:r>
    </w:p>
    <w:p w:rsidR="007C1C6F" w:rsidRPr="0064530C" w:rsidRDefault="007C1C6F" w:rsidP="00BE30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 przypadku jeśli podejmowane przez Przewodniczącego Rady działania nie przynoszą skutków, może on nakazać przerwanie obrad i zarządzić przerwę.</w:t>
      </w:r>
    </w:p>
    <w:p w:rsidR="007C1C6F" w:rsidRPr="0064530C" w:rsidRDefault="007C1C6F" w:rsidP="00BE30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Po zamknięciu dyskusji dotyczącej danego punktu porządku obrad Przewodniczący, jeżeli jest to wymagane, zarządza głosowanie. </w:t>
      </w:r>
    </w:p>
    <w:p w:rsidR="007C1C6F" w:rsidRPr="0064530C" w:rsidRDefault="007C1C6F" w:rsidP="00BE30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Na wniosek Radnego, Przewodniczący Rady przyjmuje do protokołu sesji wystąpienie (nie będące interpelacją lub zapytaniem) Radnego na piśmie, lecz nie wygłoszone w toku obrad, informując o tym Radę.</w:t>
      </w:r>
    </w:p>
    <w:p w:rsidR="007C1C6F" w:rsidRPr="0064530C" w:rsidRDefault="007C1C6F" w:rsidP="00BE30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C1C6F" w:rsidRPr="0064530C" w:rsidRDefault="00387B1D" w:rsidP="00BE30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§17</w:t>
      </w:r>
      <w:r w:rsidR="007C1C6F" w:rsidRPr="0064530C">
        <w:rPr>
          <w:rFonts w:ascii="Times New Roman" w:hAnsi="Times New Roman" w:cs="Times New Roman"/>
          <w:sz w:val="24"/>
          <w:szCs w:val="24"/>
        </w:rPr>
        <w:t>.</w:t>
      </w:r>
    </w:p>
    <w:p w:rsidR="007C1C6F" w:rsidRPr="0064530C" w:rsidRDefault="007C1C6F" w:rsidP="00BE304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Przewodniczący Rady udziela głosu poza kolejnością Radnemu w sprawie wniosków natury formalnej:</w:t>
      </w:r>
    </w:p>
    <w:p w:rsidR="007C1C6F" w:rsidRPr="0064530C" w:rsidRDefault="007C1C6F" w:rsidP="00BE3044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stwierdzenia quorum,</w:t>
      </w:r>
    </w:p>
    <w:p w:rsidR="007C1C6F" w:rsidRPr="0064530C" w:rsidRDefault="007C1C6F" w:rsidP="00BE3044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zmiany porządku obrad;</w:t>
      </w:r>
    </w:p>
    <w:p w:rsidR="007C1C6F" w:rsidRPr="0064530C" w:rsidRDefault="007C1C6F" w:rsidP="00BE3044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2) ograniczenia czasu wystąpienia mówców,</w:t>
      </w:r>
    </w:p>
    <w:p w:rsidR="007C1C6F" w:rsidRPr="0064530C" w:rsidRDefault="007C1C6F" w:rsidP="00BE3044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3) zamknięcia listy mówców lub kandydatów,</w:t>
      </w:r>
    </w:p>
    <w:p w:rsidR="007C1C6F" w:rsidRPr="0064530C" w:rsidRDefault="007C1C6F" w:rsidP="00BE3044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4) zakończenia dyskusji i podjęcia uchwały,</w:t>
      </w:r>
    </w:p>
    <w:p w:rsidR="007C1C6F" w:rsidRPr="0064530C" w:rsidRDefault="007C1C6F" w:rsidP="00BE3044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5) zarządzenia przerwy,</w:t>
      </w:r>
    </w:p>
    <w:p w:rsidR="007C1C6F" w:rsidRPr="0064530C" w:rsidRDefault="007C1C6F" w:rsidP="00BE3044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6) przerwania  sesji,</w:t>
      </w:r>
    </w:p>
    <w:p w:rsidR="007C1C6F" w:rsidRPr="0064530C" w:rsidRDefault="007C1C6F" w:rsidP="00BE3044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7) odesłania projektu uchwały do ponownego rozpatrzenia przez Komisję,</w:t>
      </w:r>
    </w:p>
    <w:p w:rsidR="007C1C6F" w:rsidRPr="0064530C" w:rsidRDefault="007C1C6F" w:rsidP="00BE3044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8) ustalenia trybu głosowania,</w:t>
      </w:r>
    </w:p>
    <w:p w:rsidR="007C1C6F" w:rsidRPr="0064530C" w:rsidRDefault="007C1C6F" w:rsidP="00BE3044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9) przeliczenia głosów,</w:t>
      </w:r>
    </w:p>
    <w:p w:rsidR="007C1C6F" w:rsidRPr="0064530C" w:rsidRDefault="007C1C6F" w:rsidP="00BE3044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10) reasumpcji głosowania w trybie określonym w</w:t>
      </w:r>
      <w:r w:rsidR="00CE61AE" w:rsidRPr="0064530C">
        <w:rPr>
          <w:rFonts w:ascii="Times New Roman" w:hAnsi="Times New Roman" w:cs="Times New Roman"/>
          <w:sz w:val="24"/>
          <w:szCs w:val="24"/>
        </w:rPr>
        <w:t xml:space="preserve"> § 23</w:t>
      </w:r>
      <w:r w:rsidRPr="0064530C">
        <w:rPr>
          <w:rFonts w:ascii="Times New Roman" w:hAnsi="Times New Roman" w:cs="Times New Roman"/>
          <w:sz w:val="24"/>
          <w:szCs w:val="24"/>
        </w:rPr>
        <w:t xml:space="preserve"> ust. 3 Statutu</w:t>
      </w:r>
      <w:r w:rsidR="00BE3044" w:rsidRPr="0064530C">
        <w:rPr>
          <w:rFonts w:ascii="Times New Roman" w:hAnsi="Times New Roman" w:cs="Times New Roman"/>
          <w:sz w:val="24"/>
          <w:szCs w:val="24"/>
        </w:rPr>
        <w:t>.</w:t>
      </w:r>
    </w:p>
    <w:p w:rsidR="00CE61AE" w:rsidRPr="0064530C" w:rsidRDefault="007C1C6F" w:rsidP="00BE30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2. O przyjęciu lub odrzuceniu wniosku formalnego Rada rozstrzyga zwykłą większością głosów. </w:t>
      </w:r>
    </w:p>
    <w:p w:rsidR="007C1C6F" w:rsidRPr="0064530C" w:rsidRDefault="00CE61AE" w:rsidP="00BE30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3</w:t>
      </w:r>
      <w:r w:rsidR="007C1C6F" w:rsidRPr="0064530C">
        <w:rPr>
          <w:rFonts w:ascii="Times New Roman" w:hAnsi="Times New Roman" w:cs="Times New Roman"/>
          <w:sz w:val="24"/>
          <w:szCs w:val="24"/>
        </w:rPr>
        <w:t>. Przewodniczący Rady może zarządzić przerwę bez zgłoszenia wniosku formalnego.</w:t>
      </w:r>
    </w:p>
    <w:p w:rsidR="007C1C6F" w:rsidRPr="0064530C" w:rsidRDefault="007C1C6F" w:rsidP="00BE3044">
      <w:pPr>
        <w:pStyle w:val="Akapitzlist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C1C6F" w:rsidRPr="0064530C" w:rsidRDefault="00387B1D" w:rsidP="00BE30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§18</w:t>
      </w:r>
      <w:r w:rsidR="007C1C6F"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1C6F" w:rsidRPr="0064530C" w:rsidRDefault="007C1C6F" w:rsidP="00BE30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Po wyczerpaniu porządku obrad Przewodniczący Rady kończy sesję, wypowiadając formułę: „Zamykam (numer) sesję Rady Gminy Wilkowice”.</w:t>
      </w:r>
      <w:bookmarkStart w:id="0" w:name="_GoBack"/>
      <w:bookmarkEnd w:id="0"/>
    </w:p>
    <w:p w:rsidR="007C1C6F" w:rsidRPr="0064530C" w:rsidRDefault="007C1C6F" w:rsidP="00BE30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C1C6F" w:rsidRPr="0064530C" w:rsidRDefault="00387B1D" w:rsidP="00BE30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§19</w:t>
      </w:r>
      <w:r w:rsidR="007C1C6F"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1C6F" w:rsidRPr="0064530C" w:rsidRDefault="007C1C6F" w:rsidP="00BE304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Z każdej sesji Rady sporządza się protokół.</w:t>
      </w:r>
    </w:p>
    <w:p w:rsidR="007C1C6F" w:rsidRPr="0064530C" w:rsidRDefault="007C1C6F" w:rsidP="00BE304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lastRenderedPageBreak/>
        <w:t>Protokoły sesji numeruje się kolejnymi cyframi rzymskimi odpowiadającymi kolejnym numerom sesji oraz oznaczeniem roku kalendarzowego, przy czym nowa numeracja rozpoczyna się z początkiem każdej kadencji Rady.</w:t>
      </w:r>
    </w:p>
    <w:p w:rsidR="007C1C6F" w:rsidRPr="0064530C" w:rsidRDefault="007C1C6F" w:rsidP="00BE304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Protokół zawiera zwięzły opis przebiegu obrad, a w szczególności:</w:t>
      </w:r>
    </w:p>
    <w:p w:rsidR="007C1C6F" w:rsidRPr="0064530C" w:rsidRDefault="007C1C6F" w:rsidP="00BE3044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numer, datę i miejsce sesji, godzinę jej rozpoczęcia i zakończenia,</w:t>
      </w:r>
    </w:p>
    <w:p w:rsidR="007C1C6F" w:rsidRPr="0064530C" w:rsidRDefault="007C1C6F" w:rsidP="00BE3044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imiona i nazwiska Przewodniczącego Rady i protokolanta,</w:t>
      </w:r>
    </w:p>
    <w:p w:rsidR="007C1C6F" w:rsidRPr="0064530C" w:rsidRDefault="007C1C6F" w:rsidP="00BE3044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stwierdzenie prawomocności obrad i zmiany w tym zakresie w toku sesji,</w:t>
      </w:r>
    </w:p>
    <w:p w:rsidR="007C1C6F" w:rsidRPr="0064530C" w:rsidRDefault="007C1C6F" w:rsidP="00BE3044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porządek obrad sesji,</w:t>
      </w:r>
    </w:p>
    <w:p w:rsidR="007C1C6F" w:rsidRPr="0064530C" w:rsidRDefault="007C1C6F" w:rsidP="00BE3044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streszczenie przebiegu obrad, w tym treść wniosków złożonych w toku obrad, odnotowanie wystąpień, </w:t>
      </w:r>
    </w:p>
    <w:p w:rsidR="007C1C6F" w:rsidRPr="0064530C" w:rsidRDefault="007C1C6F" w:rsidP="00BE3044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przebieg i wyniki głosowań oraz imienne wykazy głosowań Radnych,</w:t>
      </w:r>
    </w:p>
    <w:p w:rsidR="007C1C6F" w:rsidRPr="0064530C" w:rsidRDefault="007C1C6F" w:rsidP="00BE304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Protokół z obrad podpisuje Przewodniczący Rady i protokolant.</w:t>
      </w:r>
    </w:p>
    <w:p w:rsidR="007C1C6F" w:rsidRPr="0064530C" w:rsidRDefault="007C1C6F" w:rsidP="00BE304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Do protokołu załącza się:</w:t>
      </w:r>
    </w:p>
    <w:p w:rsidR="007C1C6F" w:rsidRPr="0064530C" w:rsidRDefault="007C1C6F" w:rsidP="00BE304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listę obecności Radnych, </w:t>
      </w:r>
    </w:p>
    <w:p w:rsidR="007C1C6F" w:rsidRPr="0064530C" w:rsidRDefault="007C1C6F" w:rsidP="00BE304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podjęte przez Radę uchwały, </w:t>
      </w:r>
    </w:p>
    <w:p w:rsidR="007C1C6F" w:rsidRPr="0064530C" w:rsidRDefault="007C1C6F" w:rsidP="00BE304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protokoły głosowań tajnych, </w:t>
      </w:r>
    </w:p>
    <w:p w:rsidR="007C1C6F" w:rsidRPr="0064530C" w:rsidRDefault="007C1C6F" w:rsidP="00BE304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informacje, sprawozdania i inne dokumenty składane podczas obrad,</w:t>
      </w:r>
    </w:p>
    <w:p w:rsidR="007C1C6F" w:rsidRPr="0064530C" w:rsidRDefault="007C1C6F" w:rsidP="00BE304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utrwalony elektronicznie zapis obrazu i dźwięku z przebiegu sesji.</w:t>
      </w:r>
    </w:p>
    <w:p w:rsidR="007C1C6F" w:rsidRPr="0064530C" w:rsidRDefault="007C1C6F" w:rsidP="00BE304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Protokół jest przekazywany Radnym niezwłocznie po sporządzeniu w trybie właściwym, dla trybu przekazania materiałów na sesję.</w:t>
      </w:r>
    </w:p>
    <w:p w:rsidR="007C1C6F" w:rsidRPr="0064530C" w:rsidRDefault="007C1C6F" w:rsidP="00BE304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Radni mogą zgłaszać pisemne poprawki i uzupełnienia do protokołu w terminie między sesjami, jednak nie później niż na 3 dni przed kolejną sesją Rady.</w:t>
      </w:r>
    </w:p>
    <w:p w:rsidR="007C1C6F" w:rsidRPr="0064530C" w:rsidRDefault="007C1C6F" w:rsidP="00BE304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 przypadku zgłoszenia uwagi przez Radnego, Przewodniczący Rady informuje na kolejnej sesji o podpisaniu protokołu i uwzględnieniu w nim wniesionej uwagi.</w:t>
      </w:r>
    </w:p>
    <w:p w:rsidR="007C1C6F" w:rsidRPr="0064530C" w:rsidRDefault="007C1C6F" w:rsidP="00BE304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 przypadku nieuwzględnienia przez Przewodniczącego Rady wniesionej uwagi, w powyższej kwestii sta</w:t>
      </w:r>
      <w:r w:rsidR="005A4527" w:rsidRPr="0064530C">
        <w:rPr>
          <w:rFonts w:ascii="Times New Roman" w:hAnsi="Times New Roman" w:cs="Times New Roman"/>
          <w:sz w:val="24"/>
          <w:szCs w:val="24"/>
        </w:rPr>
        <w:t>nowisko powinna zająć Rada</w:t>
      </w:r>
      <w:r w:rsidRPr="0064530C">
        <w:rPr>
          <w:rFonts w:ascii="Times New Roman" w:hAnsi="Times New Roman" w:cs="Times New Roman"/>
          <w:sz w:val="24"/>
          <w:szCs w:val="24"/>
        </w:rPr>
        <w:t>.</w:t>
      </w:r>
    </w:p>
    <w:p w:rsidR="0042392F" w:rsidRPr="0064530C" w:rsidRDefault="0042392F" w:rsidP="00BE3044">
      <w:pPr>
        <w:pStyle w:val="formularzwzortekst"/>
        <w:spacing w:after="0" w:line="276" w:lineRule="auto"/>
        <w:jc w:val="center"/>
        <w:rPr>
          <w:rFonts w:cs="Times New Roman"/>
          <w:b/>
          <w:color w:val="auto"/>
          <w:sz w:val="24"/>
          <w:szCs w:val="24"/>
        </w:rPr>
      </w:pPr>
    </w:p>
    <w:p w:rsidR="00123476" w:rsidRPr="0064530C" w:rsidRDefault="004D01D7" w:rsidP="00BE3044">
      <w:pPr>
        <w:pStyle w:val="formularzwzortekst"/>
        <w:spacing w:after="0" w:line="276" w:lineRule="auto"/>
        <w:jc w:val="center"/>
        <w:rPr>
          <w:rFonts w:cs="Times New Roman"/>
          <w:b/>
          <w:color w:val="auto"/>
          <w:sz w:val="24"/>
          <w:szCs w:val="24"/>
        </w:rPr>
      </w:pPr>
      <w:r w:rsidRPr="0064530C">
        <w:rPr>
          <w:rFonts w:cs="Times New Roman"/>
          <w:b/>
          <w:color w:val="auto"/>
          <w:sz w:val="24"/>
          <w:szCs w:val="24"/>
        </w:rPr>
        <w:t>Oddział 3</w:t>
      </w:r>
      <w:r w:rsidR="00F14B7B" w:rsidRPr="0064530C">
        <w:rPr>
          <w:rFonts w:cs="Times New Roman"/>
          <w:b/>
          <w:color w:val="auto"/>
          <w:sz w:val="24"/>
          <w:szCs w:val="24"/>
        </w:rPr>
        <w:t xml:space="preserve"> </w:t>
      </w:r>
    </w:p>
    <w:p w:rsidR="00CC7D33" w:rsidRPr="0064530C" w:rsidRDefault="00CC7D33" w:rsidP="00BE3044">
      <w:pPr>
        <w:pStyle w:val="formularzwzortekst"/>
        <w:spacing w:after="0" w:line="276" w:lineRule="auto"/>
        <w:jc w:val="center"/>
        <w:rPr>
          <w:rFonts w:cs="Times New Roman"/>
          <w:b/>
          <w:color w:val="auto"/>
          <w:sz w:val="24"/>
          <w:szCs w:val="24"/>
        </w:rPr>
      </w:pPr>
      <w:r w:rsidRPr="0064530C">
        <w:rPr>
          <w:rFonts w:cs="Times New Roman"/>
          <w:b/>
          <w:color w:val="auto"/>
          <w:sz w:val="24"/>
          <w:szCs w:val="24"/>
        </w:rPr>
        <w:t>Uchwały</w:t>
      </w:r>
    </w:p>
    <w:p w:rsidR="00FD571A" w:rsidRPr="0064530C" w:rsidRDefault="00FD571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1A" w:rsidRPr="0064530C" w:rsidRDefault="00FD571A" w:rsidP="00BE30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§2</w:t>
      </w:r>
      <w:r w:rsidR="00387B1D" w:rsidRPr="0064530C">
        <w:rPr>
          <w:rFonts w:ascii="Times New Roman" w:hAnsi="Times New Roman" w:cs="Times New Roman"/>
          <w:sz w:val="24"/>
          <w:szCs w:val="24"/>
        </w:rPr>
        <w:t>0</w:t>
      </w:r>
      <w:r w:rsidRPr="0064530C">
        <w:rPr>
          <w:rFonts w:ascii="Times New Roman" w:hAnsi="Times New Roman" w:cs="Times New Roman"/>
          <w:sz w:val="24"/>
          <w:szCs w:val="24"/>
        </w:rPr>
        <w:t>.</w:t>
      </w:r>
    </w:p>
    <w:p w:rsidR="00FD571A" w:rsidRPr="0064530C" w:rsidRDefault="00FD571A" w:rsidP="00BE304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Inicjatywę uchwałodawczą posiada: grupa co najmniej trzech Radnych, Klub Radnych oraz Wójt.</w:t>
      </w:r>
    </w:p>
    <w:p w:rsidR="00FD571A" w:rsidRPr="0064530C" w:rsidRDefault="00FD571A" w:rsidP="00BE304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Inicjatywę uchwałodawczą posiada także grupa mieszkańców Gminy na zasadach i w trybie określonym w Ustawie oraz odrębnej uchwale.</w:t>
      </w:r>
    </w:p>
    <w:p w:rsidR="00FD571A" w:rsidRPr="0064530C" w:rsidRDefault="00FD571A" w:rsidP="00BE3044">
      <w:pPr>
        <w:pStyle w:val="formularzwzortekst"/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</w:p>
    <w:p w:rsidR="00FD571A" w:rsidRPr="0064530C" w:rsidRDefault="00FD571A" w:rsidP="00BE30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§2</w:t>
      </w:r>
      <w:r w:rsidR="00387B1D" w:rsidRPr="0064530C">
        <w:rPr>
          <w:rFonts w:ascii="Times New Roman" w:hAnsi="Times New Roman" w:cs="Times New Roman"/>
          <w:sz w:val="24"/>
          <w:szCs w:val="24"/>
        </w:rPr>
        <w:t>1</w:t>
      </w:r>
      <w:r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571A" w:rsidRPr="0064530C" w:rsidRDefault="00FD571A" w:rsidP="00BE3044">
      <w:pPr>
        <w:pStyle w:val="formularzwzortekst"/>
        <w:numPr>
          <w:ilvl w:val="0"/>
          <w:numId w:val="48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Projekt uchwały powinien zawierać:</w:t>
      </w:r>
    </w:p>
    <w:p w:rsidR="00FD571A" w:rsidRPr="0064530C" w:rsidRDefault="00FD571A" w:rsidP="00BE3044">
      <w:pPr>
        <w:pStyle w:val="formularzwzortekst"/>
        <w:numPr>
          <w:ilvl w:val="0"/>
          <w:numId w:val="26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tytuł uchwały, </w:t>
      </w:r>
    </w:p>
    <w:p w:rsidR="00FD571A" w:rsidRPr="0064530C" w:rsidRDefault="00FD571A" w:rsidP="00BE3044">
      <w:pPr>
        <w:pStyle w:val="formularzwzortekst"/>
        <w:numPr>
          <w:ilvl w:val="0"/>
          <w:numId w:val="26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podstawę prawną,</w:t>
      </w:r>
    </w:p>
    <w:p w:rsidR="00FD571A" w:rsidRPr="0064530C" w:rsidRDefault="00FD571A" w:rsidP="00BE3044">
      <w:pPr>
        <w:pStyle w:val="formularzwzortekst"/>
        <w:numPr>
          <w:ilvl w:val="0"/>
          <w:numId w:val="26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postanowienia merytoryczne, </w:t>
      </w:r>
    </w:p>
    <w:p w:rsidR="00FD571A" w:rsidRPr="0064530C" w:rsidRDefault="00FD571A" w:rsidP="00BE3044">
      <w:pPr>
        <w:pStyle w:val="formularzwzortekst"/>
        <w:numPr>
          <w:ilvl w:val="0"/>
          <w:numId w:val="26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określenie organu odpowiedzialnego za wykonanie uchwały,</w:t>
      </w:r>
    </w:p>
    <w:p w:rsidR="00FD571A" w:rsidRPr="0064530C" w:rsidRDefault="00FD571A" w:rsidP="00BE3044">
      <w:pPr>
        <w:pStyle w:val="formularzwzortekst"/>
        <w:numPr>
          <w:ilvl w:val="0"/>
          <w:numId w:val="26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ustalenie terminu wejścia w życie uchwały,</w:t>
      </w:r>
    </w:p>
    <w:p w:rsidR="00FD571A" w:rsidRPr="0064530C" w:rsidRDefault="00FD571A" w:rsidP="005A4527">
      <w:pPr>
        <w:pStyle w:val="formularzwzortekst"/>
        <w:numPr>
          <w:ilvl w:val="0"/>
          <w:numId w:val="26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uzasadnienie, wskazujące potrzebę podjęcia uchwały oraz informację o ewentualnych </w:t>
      </w:r>
      <w:r w:rsidRPr="0064530C">
        <w:rPr>
          <w:rFonts w:cs="Times New Roman"/>
          <w:color w:val="auto"/>
          <w:sz w:val="24"/>
          <w:szCs w:val="24"/>
        </w:rPr>
        <w:lastRenderedPageBreak/>
        <w:t>skutkach fin</w:t>
      </w:r>
      <w:r w:rsidR="005A4527" w:rsidRPr="0064530C">
        <w:rPr>
          <w:rFonts w:cs="Times New Roman"/>
          <w:color w:val="auto"/>
          <w:sz w:val="24"/>
          <w:szCs w:val="24"/>
        </w:rPr>
        <w:t>ansowych jej realizacji.</w:t>
      </w:r>
    </w:p>
    <w:p w:rsidR="00FD571A" w:rsidRPr="0064530C" w:rsidRDefault="00FD571A" w:rsidP="00BE3044">
      <w:pPr>
        <w:pStyle w:val="formularzwzortekst"/>
        <w:numPr>
          <w:ilvl w:val="0"/>
          <w:numId w:val="48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Projekty uchwał są opiniowane, co do ich zgodności z prawem.</w:t>
      </w:r>
    </w:p>
    <w:p w:rsidR="00FD571A" w:rsidRPr="0064530C" w:rsidRDefault="00FD571A" w:rsidP="00BE3044">
      <w:pPr>
        <w:pStyle w:val="formularzwzortekst"/>
        <w:numPr>
          <w:ilvl w:val="0"/>
          <w:numId w:val="48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Projekty uchwał w miarę możliwości opiniują właściwe Komisje Rady. Opinie Komisji Rady zostają przedstawione na sesji Rady.</w:t>
      </w:r>
    </w:p>
    <w:p w:rsidR="00FD571A" w:rsidRPr="0064530C" w:rsidRDefault="00FD571A" w:rsidP="00BE3044">
      <w:pPr>
        <w:pStyle w:val="formularzwzortekst"/>
        <w:numPr>
          <w:ilvl w:val="0"/>
          <w:numId w:val="48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Uchwały Rady powinny być zredagowane w sposób zwięzły, syntetyczny, przy użyciu wyrażeń w ich powszechnym znaczeniu. W projektach uchwał należy unikać posługiwania się wyrażeniami specjalistycznymi, zapożyczonymi z języków obcych i neologizmami.</w:t>
      </w:r>
    </w:p>
    <w:p w:rsidR="00FD571A" w:rsidRPr="0064530C" w:rsidRDefault="00FD571A" w:rsidP="00BE3044">
      <w:pPr>
        <w:pStyle w:val="formularzwzortekst"/>
        <w:numPr>
          <w:ilvl w:val="0"/>
          <w:numId w:val="48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Wójt w szczególnie uzasadnionych przypadkach może określić wniesiony przez siebie projekt</w:t>
      </w:r>
    </w:p>
    <w:p w:rsidR="00FD571A" w:rsidRPr="0064530C" w:rsidRDefault="00FD571A" w:rsidP="00BE3044">
      <w:pPr>
        <w:pStyle w:val="formularzwzortekst"/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uchwały jako pilny. Taki projekt uchwały może być wniesiony również w trakcie posiedzenia Rady.</w:t>
      </w:r>
    </w:p>
    <w:p w:rsidR="00FD571A" w:rsidRPr="0064530C" w:rsidRDefault="00FD571A" w:rsidP="00BE3044">
      <w:pPr>
        <w:pStyle w:val="formularzwzortekst"/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</w:p>
    <w:p w:rsidR="00FD571A" w:rsidRPr="0064530C" w:rsidRDefault="00FD571A" w:rsidP="00BE30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§2</w:t>
      </w:r>
      <w:r w:rsidR="00387B1D" w:rsidRPr="0064530C">
        <w:rPr>
          <w:rFonts w:ascii="Times New Roman" w:hAnsi="Times New Roman" w:cs="Times New Roman"/>
          <w:sz w:val="24"/>
          <w:szCs w:val="24"/>
        </w:rPr>
        <w:t>2</w:t>
      </w:r>
      <w:r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571A" w:rsidRPr="0064530C" w:rsidRDefault="00FD571A" w:rsidP="00BE3044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Podjęte uchwały Rady podpisuje Przewodniczący Rady.</w:t>
      </w:r>
    </w:p>
    <w:p w:rsidR="00FD571A" w:rsidRPr="0064530C" w:rsidRDefault="00FD571A" w:rsidP="00BE3044">
      <w:pPr>
        <w:pStyle w:val="formularzwzortekst"/>
        <w:numPr>
          <w:ilvl w:val="0"/>
          <w:numId w:val="49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Podjęte uchwały opatruje się numerem wg następującej kolejności:</w:t>
      </w:r>
    </w:p>
    <w:p w:rsidR="00FD571A" w:rsidRPr="0064530C" w:rsidRDefault="00FD571A" w:rsidP="00BE3044">
      <w:pPr>
        <w:pStyle w:val="formularzwzortekst"/>
        <w:numPr>
          <w:ilvl w:val="0"/>
          <w:numId w:val="28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numer sesji w danej kadencji – liczba rzymska,</w:t>
      </w:r>
    </w:p>
    <w:p w:rsidR="00FD571A" w:rsidRPr="0064530C" w:rsidRDefault="00FD571A" w:rsidP="00BE3044">
      <w:pPr>
        <w:pStyle w:val="formularzwzortekst"/>
        <w:numPr>
          <w:ilvl w:val="0"/>
          <w:numId w:val="28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numer kolejny uchwały w danej kadencji – liczba arabska,</w:t>
      </w:r>
    </w:p>
    <w:p w:rsidR="00FD571A" w:rsidRPr="0064530C" w:rsidRDefault="00FD571A" w:rsidP="00BE3044">
      <w:pPr>
        <w:pStyle w:val="formularzwzortekst"/>
        <w:numPr>
          <w:ilvl w:val="0"/>
          <w:numId w:val="28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cztery cyfry roku kalendarzowego, w którym uchwała została podjęta – liczba arabska.</w:t>
      </w:r>
    </w:p>
    <w:p w:rsidR="00FD571A" w:rsidRPr="0064530C" w:rsidRDefault="00FD571A" w:rsidP="00BE3044">
      <w:pPr>
        <w:pStyle w:val="formularzwzortekst"/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</w:p>
    <w:p w:rsidR="00FD571A" w:rsidRPr="0064530C" w:rsidRDefault="00FD571A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§ 2</w:t>
      </w:r>
      <w:r w:rsidR="00387B1D" w:rsidRPr="0064530C">
        <w:rPr>
          <w:rFonts w:cs="Times New Roman"/>
          <w:color w:val="auto"/>
          <w:sz w:val="24"/>
          <w:szCs w:val="24"/>
        </w:rPr>
        <w:t>3</w:t>
      </w:r>
      <w:r w:rsidRPr="0064530C">
        <w:rPr>
          <w:rFonts w:cs="Times New Roman"/>
          <w:color w:val="auto"/>
          <w:sz w:val="24"/>
          <w:szCs w:val="24"/>
        </w:rPr>
        <w:t xml:space="preserve">. </w:t>
      </w:r>
    </w:p>
    <w:p w:rsidR="00FD571A" w:rsidRPr="0064530C" w:rsidRDefault="00FD571A" w:rsidP="00BE3044">
      <w:pPr>
        <w:pStyle w:val="formularzwzortekst"/>
        <w:numPr>
          <w:ilvl w:val="0"/>
          <w:numId w:val="27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Uchylenie lub zmiana podjętej uchwały może nastąpić tylko w drodze odrębnej uchwały podjętej nie wcześniej niż na następnej sesji.</w:t>
      </w:r>
    </w:p>
    <w:p w:rsidR="00FD571A" w:rsidRPr="0064530C" w:rsidRDefault="00FD571A" w:rsidP="00BE3044">
      <w:pPr>
        <w:pStyle w:val="formularzwzortekst"/>
        <w:numPr>
          <w:ilvl w:val="0"/>
          <w:numId w:val="27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Postanowienia ust. 1 nie stosuje się w odniesieniu do oczywistych omyłek pisarskich, błędów ortograficznych, rachunkowych, błędów w numeracji jednostek, zmiany formy graficznej szkiców, tabel, jeżeli ich korekta nie spowoduje zmiany skutków prawnych, które uchwała miała wywołać w wersji uchwalonej.</w:t>
      </w:r>
    </w:p>
    <w:p w:rsidR="00FD571A" w:rsidRPr="0064530C" w:rsidRDefault="00FD571A" w:rsidP="00BE3044">
      <w:pPr>
        <w:pStyle w:val="formularzwzortekst"/>
        <w:numPr>
          <w:ilvl w:val="0"/>
          <w:numId w:val="27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Reasumpcja głosowania możliwa jest wyłącznie w razie zaistnienia istotnych i nie dających się usunąć wątpliwości co do przebiegu głosowania, obliczenia jego wyników lub wprowadzenia w błąd Radnych co do zasad głosowania. Wniosek formalny w tej sprawie może być zgłoszony wyłącznie na posiedzeniu, na którym odbyło się głosowanie. Reasumpcji głosowania nie podlegają wyniki głosowania imiennego.</w:t>
      </w:r>
    </w:p>
    <w:p w:rsidR="00FD571A" w:rsidRPr="0064530C" w:rsidRDefault="00FD571A" w:rsidP="00BE3044">
      <w:pPr>
        <w:pStyle w:val="formularzwzortekst"/>
        <w:spacing w:after="0" w:line="276" w:lineRule="auto"/>
        <w:rPr>
          <w:rFonts w:cs="Times New Roman"/>
          <w:b/>
          <w:color w:val="auto"/>
          <w:sz w:val="24"/>
          <w:szCs w:val="24"/>
        </w:rPr>
      </w:pPr>
    </w:p>
    <w:p w:rsidR="00FD571A" w:rsidRPr="0064530C" w:rsidRDefault="00FD571A" w:rsidP="00BE3044">
      <w:pPr>
        <w:pStyle w:val="formularzwzortekst"/>
        <w:spacing w:after="0" w:line="276" w:lineRule="auto"/>
        <w:jc w:val="center"/>
        <w:rPr>
          <w:rFonts w:cs="Times New Roman"/>
          <w:b/>
          <w:color w:val="auto"/>
          <w:sz w:val="24"/>
          <w:szCs w:val="24"/>
        </w:rPr>
      </w:pPr>
    </w:p>
    <w:p w:rsidR="00BE3044" w:rsidRPr="0064530C" w:rsidRDefault="00BE3044" w:rsidP="00BE3044">
      <w:pPr>
        <w:pStyle w:val="formularzwzortekst"/>
        <w:spacing w:after="0" w:line="276" w:lineRule="auto"/>
        <w:jc w:val="center"/>
        <w:rPr>
          <w:rFonts w:cs="Times New Roman"/>
          <w:b/>
          <w:color w:val="auto"/>
          <w:sz w:val="24"/>
          <w:szCs w:val="24"/>
        </w:rPr>
      </w:pPr>
    </w:p>
    <w:p w:rsidR="00FD571A" w:rsidRPr="0064530C" w:rsidRDefault="00FD571A" w:rsidP="00BE3044">
      <w:pPr>
        <w:pStyle w:val="formularzwzortekst"/>
        <w:spacing w:after="0" w:line="276" w:lineRule="auto"/>
        <w:jc w:val="center"/>
        <w:rPr>
          <w:rFonts w:cs="Times New Roman"/>
          <w:b/>
          <w:color w:val="auto"/>
          <w:sz w:val="24"/>
          <w:szCs w:val="24"/>
        </w:rPr>
      </w:pPr>
      <w:r w:rsidRPr="0064530C">
        <w:rPr>
          <w:rFonts w:cs="Times New Roman"/>
          <w:b/>
          <w:color w:val="auto"/>
          <w:sz w:val="24"/>
          <w:szCs w:val="24"/>
        </w:rPr>
        <w:t xml:space="preserve">Oddział 4 </w:t>
      </w:r>
    </w:p>
    <w:p w:rsidR="00FD571A" w:rsidRPr="0064530C" w:rsidRDefault="00FD571A" w:rsidP="00BE3044">
      <w:pPr>
        <w:pStyle w:val="formularzwzortekst"/>
        <w:spacing w:after="0" w:line="276" w:lineRule="auto"/>
        <w:jc w:val="center"/>
        <w:rPr>
          <w:rFonts w:cs="Times New Roman"/>
          <w:b/>
          <w:color w:val="auto"/>
          <w:sz w:val="24"/>
          <w:szCs w:val="24"/>
        </w:rPr>
      </w:pPr>
      <w:r w:rsidRPr="0064530C">
        <w:rPr>
          <w:rFonts w:cs="Times New Roman"/>
          <w:b/>
          <w:color w:val="auto"/>
          <w:sz w:val="24"/>
          <w:szCs w:val="24"/>
        </w:rPr>
        <w:t>Procedura głosowania</w:t>
      </w:r>
    </w:p>
    <w:p w:rsidR="00FD571A" w:rsidRPr="0064530C" w:rsidRDefault="00FD571A" w:rsidP="00BE3044">
      <w:pPr>
        <w:pStyle w:val="formularzwzortekst"/>
        <w:spacing w:after="0" w:line="276" w:lineRule="auto"/>
        <w:rPr>
          <w:rFonts w:cs="Times New Roman"/>
          <w:b/>
          <w:color w:val="auto"/>
          <w:sz w:val="24"/>
          <w:szCs w:val="24"/>
        </w:rPr>
      </w:pPr>
    </w:p>
    <w:p w:rsidR="00FD571A" w:rsidRPr="0064530C" w:rsidRDefault="00FD571A" w:rsidP="00BE3044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 2</w:t>
      </w:r>
      <w:r w:rsidR="00387B1D" w:rsidRPr="0064530C">
        <w:rPr>
          <w:rFonts w:ascii="Times New Roman" w:hAnsi="Times New Roman" w:cs="Times New Roman"/>
          <w:sz w:val="24"/>
          <w:szCs w:val="24"/>
        </w:rPr>
        <w:t>4</w:t>
      </w:r>
      <w:r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571A" w:rsidRPr="0064530C" w:rsidRDefault="00FD571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 głosowaniu biorą udział wyłącznie Radni.</w:t>
      </w:r>
    </w:p>
    <w:p w:rsidR="00FD571A" w:rsidRPr="0064530C" w:rsidRDefault="00FD571A" w:rsidP="00BE3044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1A" w:rsidRPr="0064530C" w:rsidRDefault="00FD571A" w:rsidP="00BE3044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 2</w:t>
      </w:r>
      <w:r w:rsidR="00387B1D" w:rsidRPr="0064530C">
        <w:rPr>
          <w:rFonts w:ascii="Times New Roman" w:hAnsi="Times New Roman" w:cs="Times New Roman"/>
          <w:sz w:val="24"/>
          <w:szCs w:val="24"/>
        </w:rPr>
        <w:t>5</w:t>
      </w:r>
      <w:r w:rsidRPr="0064530C">
        <w:rPr>
          <w:rFonts w:ascii="Times New Roman" w:hAnsi="Times New Roman" w:cs="Times New Roman"/>
          <w:sz w:val="24"/>
          <w:szCs w:val="24"/>
        </w:rPr>
        <w:t>.</w:t>
      </w:r>
    </w:p>
    <w:p w:rsidR="00FD571A" w:rsidRPr="0064530C" w:rsidRDefault="00FD571A" w:rsidP="00BE3044">
      <w:pPr>
        <w:pStyle w:val="Akapitzlist"/>
        <w:numPr>
          <w:ilvl w:val="0"/>
          <w:numId w:val="30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Przewodniczący Rady, przed rozpoczęciem głosowania na sesji stwierdza, </w:t>
      </w:r>
      <w:r w:rsidR="00CE61AE" w:rsidRPr="0064530C">
        <w:rPr>
          <w:rFonts w:ascii="Times New Roman" w:hAnsi="Times New Roman" w:cs="Times New Roman"/>
          <w:sz w:val="24"/>
          <w:szCs w:val="24"/>
        </w:rPr>
        <w:t>czy jest spełniony wymóg quorum.</w:t>
      </w:r>
      <w:r w:rsidRPr="00645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71A" w:rsidRPr="0064530C" w:rsidRDefault="00FD571A" w:rsidP="00BE3044">
      <w:pPr>
        <w:pStyle w:val="Akapitzlist"/>
        <w:numPr>
          <w:ilvl w:val="0"/>
          <w:numId w:val="30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lastRenderedPageBreak/>
        <w:t>Po rozpoczęciu procedury głosowania Przewodniczący Rady może udzielić głosu tylko w celu zgłoszenia wniosku formalnego.</w:t>
      </w:r>
    </w:p>
    <w:p w:rsidR="00FD571A" w:rsidRPr="0064530C" w:rsidRDefault="00FD571A" w:rsidP="00BE3044">
      <w:pPr>
        <w:pStyle w:val="Akapitzlist"/>
        <w:tabs>
          <w:tab w:val="left" w:pos="709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D571A" w:rsidRPr="0064530C" w:rsidRDefault="00FD571A" w:rsidP="00BE3044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 2</w:t>
      </w:r>
      <w:r w:rsidR="00387B1D" w:rsidRPr="0064530C">
        <w:rPr>
          <w:rFonts w:ascii="Times New Roman" w:hAnsi="Times New Roman" w:cs="Times New Roman"/>
          <w:sz w:val="24"/>
          <w:szCs w:val="24"/>
        </w:rPr>
        <w:t>6</w:t>
      </w:r>
      <w:r w:rsidRPr="0064530C">
        <w:rPr>
          <w:rFonts w:ascii="Times New Roman" w:hAnsi="Times New Roman" w:cs="Times New Roman"/>
          <w:sz w:val="24"/>
          <w:szCs w:val="24"/>
        </w:rPr>
        <w:t>.</w:t>
      </w:r>
    </w:p>
    <w:p w:rsidR="00FD571A" w:rsidRPr="0064530C" w:rsidRDefault="00FD571A" w:rsidP="00BE3044">
      <w:pPr>
        <w:pStyle w:val="Akapitzlist"/>
        <w:numPr>
          <w:ilvl w:val="0"/>
          <w:numId w:val="29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 głosowaniu jawnym Radny, głosując za pomocą urządzenia umożliwiającego sporządzenie i utrwalenie imiennego wykazu głosowania, opowiada się „za” uchwałą, kandydaturą lub wnioskiem, jest „przeciw”, bądź „wstrzymuje się od głosu”.</w:t>
      </w:r>
    </w:p>
    <w:p w:rsidR="00FD571A" w:rsidRPr="0064530C" w:rsidRDefault="00FD571A" w:rsidP="00BE3044">
      <w:pPr>
        <w:pStyle w:val="Akapitzlist"/>
        <w:numPr>
          <w:ilvl w:val="0"/>
          <w:numId w:val="29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 przypadkach określonych w Ustawie głosowanie imienne odbywa się w taki sposób, że Radny po wywołaniu kolejno z listy przez Przewodniczącego Rady wypowiada się czy jest „za” uchwałą, kandydaturą lub wnioskiem, czy jest „przeciw”, czy „wstrzymuje się od głosu”.</w:t>
      </w:r>
    </w:p>
    <w:p w:rsidR="00FD571A" w:rsidRPr="0064530C" w:rsidRDefault="00FD571A" w:rsidP="00BE3044">
      <w:pPr>
        <w:pStyle w:val="Akapitzlist"/>
        <w:numPr>
          <w:ilvl w:val="0"/>
          <w:numId w:val="29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Wyniki głosowania jawnego, bezpośrednio po głosowaniu ogłasza Przewodniczący Rady.</w:t>
      </w:r>
    </w:p>
    <w:p w:rsidR="00FD571A" w:rsidRPr="0064530C" w:rsidRDefault="00FD571A" w:rsidP="00BE3044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1A" w:rsidRPr="0064530C" w:rsidRDefault="00FD571A" w:rsidP="00BE3044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 2</w:t>
      </w:r>
      <w:r w:rsidR="00387B1D" w:rsidRPr="0064530C">
        <w:rPr>
          <w:rFonts w:ascii="Times New Roman" w:hAnsi="Times New Roman" w:cs="Times New Roman"/>
          <w:sz w:val="24"/>
          <w:szCs w:val="24"/>
        </w:rPr>
        <w:t>7</w:t>
      </w:r>
      <w:r w:rsidRPr="0064530C">
        <w:rPr>
          <w:rFonts w:ascii="Times New Roman" w:hAnsi="Times New Roman" w:cs="Times New Roman"/>
          <w:sz w:val="24"/>
          <w:szCs w:val="24"/>
        </w:rPr>
        <w:t>.</w:t>
      </w:r>
    </w:p>
    <w:p w:rsidR="00FD571A" w:rsidRPr="0064530C" w:rsidRDefault="00FD571A" w:rsidP="00BE3044">
      <w:pPr>
        <w:pStyle w:val="Akapitzlist"/>
        <w:numPr>
          <w:ilvl w:val="0"/>
          <w:numId w:val="31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Głosowanie tajne przeprowadza wybrana z grona Rady 3 osobowa Komisja Skrutacyjna, która wyłania ze swojego grona przewodniczącego.</w:t>
      </w:r>
    </w:p>
    <w:p w:rsidR="00FD571A" w:rsidRPr="0064530C" w:rsidRDefault="00FD571A" w:rsidP="00BE3044">
      <w:pPr>
        <w:pStyle w:val="Akapitzlist"/>
        <w:numPr>
          <w:ilvl w:val="0"/>
          <w:numId w:val="31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Głosowanie tajne szczegółowo określa regulamin głosowania, przyjmowany przez Radę przed każdym głosowaniem tajnym.</w:t>
      </w:r>
    </w:p>
    <w:p w:rsidR="00FD571A" w:rsidRPr="0064530C" w:rsidRDefault="00FD571A" w:rsidP="00BE3044">
      <w:pPr>
        <w:pStyle w:val="Akapitzlist"/>
        <w:numPr>
          <w:ilvl w:val="0"/>
          <w:numId w:val="31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 głosowaniu tajnym Radni głosują za pomocą kart ostemplowanych pieczęcią Rady.</w:t>
      </w:r>
    </w:p>
    <w:p w:rsidR="00FD571A" w:rsidRPr="0064530C" w:rsidRDefault="00FD571A" w:rsidP="00BE3044">
      <w:pPr>
        <w:pStyle w:val="Akapitzlist"/>
        <w:numPr>
          <w:ilvl w:val="0"/>
          <w:numId w:val="31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Spełnienie warunku tajności wymaga zapewnienia Radnemu możliwości dyskretnego oddania głosu bez wglądu innych osób.</w:t>
      </w:r>
    </w:p>
    <w:p w:rsidR="00FD571A" w:rsidRPr="0064530C" w:rsidRDefault="00FD571A" w:rsidP="00BE3044">
      <w:pPr>
        <w:pStyle w:val="Akapitzlist"/>
        <w:numPr>
          <w:ilvl w:val="0"/>
          <w:numId w:val="31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Komisja Skrutacyjna przed przystąpieniem do głosowania objaśnia sposób głosowania i przeprowadza je, wyczytując kolejno Radnych z listy obecności, którzy następnie wrzucają do urny otrzymane wcześniej karty do głosowania.</w:t>
      </w:r>
    </w:p>
    <w:p w:rsidR="00FD571A" w:rsidRPr="0064530C" w:rsidRDefault="00FD571A" w:rsidP="00BE3044">
      <w:pPr>
        <w:pStyle w:val="Akapitzlist"/>
        <w:numPr>
          <w:ilvl w:val="0"/>
          <w:numId w:val="31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Po przeliczeniu głosów przewodniczący Komisji Skrutacyjnej odczytuje protokół, podając wynik głosowania, z uwzględnieniem:</w:t>
      </w:r>
    </w:p>
    <w:p w:rsidR="00FD571A" w:rsidRPr="0064530C" w:rsidRDefault="00FD571A" w:rsidP="00BE3044">
      <w:pPr>
        <w:pStyle w:val="Akapitzlist"/>
        <w:numPr>
          <w:ilvl w:val="0"/>
          <w:numId w:val="32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głosów „za”;</w:t>
      </w:r>
    </w:p>
    <w:p w:rsidR="00FD571A" w:rsidRPr="0064530C" w:rsidRDefault="00FD571A" w:rsidP="00BE3044">
      <w:pPr>
        <w:pStyle w:val="Akapitzlist"/>
        <w:numPr>
          <w:ilvl w:val="0"/>
          <w:numId w:val="32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głosów „przeciw”;</w:t>
      </w:r>
    </w:p>
    <w:p w:rsidR="00FD571A" w:rsidRPr="0064530C" w:rsidRDefault="00FD571A" w:rsidP="00BE3044">
      <w:pPr>
        <w:pStyle w:val="Akapitzlist"/>
        <w:numPr>
          <w:ilvl w:val="0"/>
          <w:numId w:val="32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głosów „wstrzymuję się”;</w:t>
      </w:r>
    </w:p>
    <w:p w:rsidR="00FD571A" w:rsidRPr="0064530C" w:rsidRDefault="00FD571A" w:rsidP="00BE3044">
      <w:pPr>
        <w:pStyle w:val="Akapitzlist"/>
        <w:numPr>
          <w:ilvl w:val="0"/>
          <w:numId w:val="32"/>
        </w:numPr>
        <w:tabs>
          <w:tab w:val="left" w:pos="709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głosów nieważnych.</w:t>
      </w:r>
    </w:p>
    <w:p w:rsidR="00FD571A" w:rsidRPr="0064530C" w:rsidRDefault="00FD571A" w:rsidP="00BE3044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5. Protokół Komisji Skrutacyjnej stanowi załącznik do protokołu sesji.</w:t>
      </w:r>
    </w:p>
    <w:p w:rsidR="00FD571A" w:rsidRPr="0064530C" w:rsidRDefault="00FD571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1A" w:rsidRPr="0064530C" w:rsidRDefault="00387B1D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 28</w:t>
      </w:r>
      <w:r w:rsidR="00FD571A"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571A" w:rsidRPr="0064530C" w:rsidRDefault="00FD571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1. Przewodniczący Rady przed poddaniem wniosku pod głosowanie precyzuje i ogłasza Radzie proponowaną treść wniosku w taki sposób, aby jego redakcja była przejrzysta, a wniosek nie budził wątpliwości, co do intencji wnioskodawcy.</w:t>
      </w:r>
    </w:p>
    <w:p w:rsidR="00FD571A" w:rsidRPr="0064530C" w:rsidRDefault="00FD571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2. W pierwszej kolejności Przewodniczący Rady poddaje pod głosowanie wniosek najdalej idący, jeżeli może to wykluczyć potrzebę głosowania nad pozostałymi wnioskami. Ewentualny spór, co do tego, który z wniosków jest najdalej idący rozstrzyga Przewodniczący Rady.</w:t>
      </w:r>
    </w:p>
    <w:p w:rsidR="00FD571A" w:rsidRPr="0064530C" w:rsidRDefault="00FD571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3. W przypadku głosowania w sprawie wyboru lub powołania osób, Przewodniczący Rady przed zamknięciem listy kandydatów pyta każdego z kandydatów czy wyraża zgodę na kandydowanie i po otrzymaniu odpowiedzi twierdzącej zamyka listę kandydatów, a następnie zarządza wybory.</w:t>
      </w:r>
    </w:p>
    <w:p w:rsidR="00FD571A" w:rsidRPr="0064530C" w:rsidRDefault="00FD571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lastRenderedPageBreak/>
        <w:t>4. Przepis ust. 3 nie ma zastosowania, gdy nieobecny kandydat złożył uprzednio zgodę na piśmie.</w:t>
      </w:r>
    </w:p>
    <w:p w:rsidR="00FD571A" w:rsidRPr="0064530C" w:rsidRDefault="00FD571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1A" w:rsidRPr="0064530C" w:rsidRDefault="00387B1D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 29</w:t>
      </w:r>
      <w:r w:rsidR="00FD571A"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571A" w:rsidRPr="0064530C" w:rsidRDefault="00FD571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1. Jeżeli oprócz wniosku o podjęcie uchwały zostanie zgłoszony wniosek o odrzucenie tego wniosku, w pierwszej kolejności Rada głosuje nad wnioskiem o odrzucenie wniosku o podjęcie uchwały.</w:t>
      </w:r>
    </w:p>
    <w:p w:rsidR="00FD571A" w:rsidRPr="0064530C" w:rsidRDefault="00FD571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2. Głosowanie nad poprawkami do poszczególnych paragrafów lub ustępów projektu uchwały następuje według ich kolejności, z tym, że w pierwszej kolejności</w:t>
      </w:r>
      <w:r w:rsidR="00175F6A" w:rsidRPr="0064530C">
        <w:rPr>
          <w:rFonts w:ascii="Times New Roman" w:hAnsi="Times New Roman" w:cs="Times New Roman"/>
          <w:sz w:val="24"/>
          <w:szCs w:val="24"/>
        </w:rPr>
        <w:t xml:space="preserve"> </w:t>
      </w:r>
      <w:r w:rsidRPr="0064530C">
        <w:rPr>
          <w:rFonts w:ascii="Times New Roman" w:hAnsi="Times New Roman" w:cs="Times New Roman"/>
          <w:sz w:val="24"/>
          <w:szCs w:val="24"/>
        </w:rPr>
        <w:t>poddane pod głosowanie są te poprawki, których przyjęcie lub odrzucenie rozstrzyga o innych poprawkach.</w:t>
      </w:r>
    </w:p>
    <w:p w:rsidR="00FD571A" w:rsidRPr="0064530C" w:rsidRDefault="00FD571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1A" w:rsidRPr="0064530C" w:rsidRDefault="00387B1D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 30</w:t>
      </w:r>
      <w:r w:rsidR="00FD571A"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571A" w:rsidRPr="0064530C" w:rsidRDefault="00FD571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1. Głosowanie zwykłą większością głosów oznacza, że przechodzi wniosek lub kandydatura, która uzyskała większą liczbę głosów „za” niż „przeciw”. Głosów wstrzymujących się i nieważnych nie dolicza się do żadnej grupy głosujących „za” lub „przeciw”.</w:t>
      </w:r>
    </w:p>
    <w:p w:rsidR="00FD571A" w:rsidRPr="0064530C" w:rsidRDefault="00FD571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2. Jeżeli celem głosowania jest wybór jednej z kilku osób lub możliwości, przechodzi kandydatura lub wniosek, na które oddano liczbę głosów „za” większą od liczby głosów oddanych na każdą z pozostałych.</w:t>
      </w:r>
    </w:p>
    <w:p w:rsidR="00FD571A" w:rsidRPr="0064530C" w:rsidRDefault="00FD571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1A" w:rsidRPr="0064530C" w:rsidRDefault="00387B1D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 31</w:t>
      </w:r>
      <w:r w:rsidR="00FD571A"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571A" w:rsidRPr="0064530C" w:rsidRDefault="00FD571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1. Głosowanie bezwzględną większością głosów oznacza, że przechodzi wniosek lub kandydatura, które uzyskały co najmniej jeden głos więcej od sumy pozostałych ważnie oddanych głosów, to znaczy przeciwnych i wstrzymujących się.</w:t>
      </w:r>
    </w:p>
    <w:p w:rsidR="00FD571A" w:rsidRPr="0064530C" w:rsidRDefault="00FD571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2. Głosowanie bezwzględną większością ustawowego składu Rady oznacza, że przechodzi wniosek lub kandydatura, które uzyskały liczbę całkowitą ważnych głosów oddanych za wnioskiem lub kandydatem, przewyższająca połowę ustawowego składu Rady.</w:t>
      </w:r>
    </w:p>
    <w:p w:rsidR="00FD571A" w:rsidRPr="0064530C" w:rsidRDefault="00FD571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3. Bezwzględna większość głosów przy parzystej liczbie głosujących zachodzi wówczas, gdy za wnioskiem lub kandydaturą zostało oddanych 50% plus jeden, ważnie oddanych głosów.</w:t>
      </w:r>
    </w:p>
    <w:p w:rsidR="00FD571A" w:rsidRPr="0064530C" w:rsidRDefault="00FD571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4. Bezwzględna większość głosów przy nieparzystej liczbie głosujących zachodzi wówczas, gdy za wnioskiem lub kandydaturą została oddana liczba głosów o jeden większa od liczby pozostałych ważnie oddanych głosów.</w:t>
      </w:r>
    </w:p>
    <w:p w:rsidR="00931F26" w:rsidRPr="0064530C" w:rsidRDefault="00931F26" w:rsidP="00BE3044">
      <w:pPr>
        <w:pStyle w:val="formularzwzortekst"/>
        <w:spacing w:after="0" w:line="276" w:lineRule="auto"/>
        <w:rPr>
          <w:rFonts w:cs="Times New Roman"/>
          <w:b/>
          <w:color w:val="auto"/>
          <w:sz w:val="24"/>
          <w:szCs w:val="24"/>
        </w:rPr>
      </w:pPr>
    </w:p>
    <w:p w:rsidR="00123476" w:rsidRPr="0064530C" w:rsidRDefault="00497B31" w:rsidP="00BE3044">
      <w:pPr>
        <w:pStyle w:val="formularzwzortekst"/>
        <w:spacing w:after="0" w:line="276" w:lineRule="auto"/>
        <w:jc w:val="center"/>
        <w:rPr>
          <w:rFonts w:cs="Times New Roman"/>
          <w:b/>
          <w:color w:val="auto"/>
          <w:sz w:val="24"/>
          <w:szCs w:val="24"/>
        </w:rPr>
      </w:pPr>
      <w:r w:rsidRPr="0064530C">
        <w:rPr>
          <w:rFonts w:cs="Times New Roman"/>
          <w:b/>
          <w:color w:val="auto"/>
          <w:sz w:val="24"/>
          <w:szCs w:val="24"/>
        </w:rPr>
        <w:t>Oddział V</w:t>
      </w:r>
      <w:r w:rsidR="00F14B7B" w:rsidRPr="0064530C">
        <w:rPr>
          <w:rFonts w:cs="Times New Roman"/>
          <w:b/>
          <w:color w:val="auto"/>
          <w:sz w:val="24"/>
          <w:szCs w:val="24"/>
        </w:rPr>
        <w:t xml:space="preserve"> </w:t>
      </w:r>
    </w:p>
    <w:p w:rsidR="00497B31" w:rsidRPr="0064530C" w:rsidRDefault="00497B31" w:rsidP="00BE3044">
      <w:pPr>
        <w:pStyle w:val="formularzwzortekst"/>
        <w:spacing w:after="0" w:line="276" w:lineRule="auto"/>
        <w:jc w:val="center"/>
        <w:rPr>
          <w:rFonts w:cs="Times New Roman"/>
          <w:b/>
          <w:color w:val="auto"/>
          <w:sz w:val="24"/>
          <w:szCs w:val="24"/>
        </w:rPr>
      </w:pPr>
      <w:r w:rsidRPr="0064530C">
        <w:rPr>
          <w:rFonts w:cs="Times New Roman"/>
          <w:b/>
          <w:color w:val="auto"/>
          <w:sz w:val="24"/>
          <w:szCs w:val="24"/>
        </w:rPr>
        <w:t>Komisje Rady</w:t>
      </w:r>
    </w:p>
    <w:p w:rsidR="00E807A6" w:rsidRPr="0064530C" w:rsidRDefault="00E807A6" w:rsidP="00BE3044">
      <w:pPr>
        <w:pStyle w:val="formularzwzortekst"/>
        <w:spacing w:after="0" w:line="276" w:lineRule="auto"/>
        <w:jc w:val="center"/>
        <w:rPr>
          <w:rFonts w:cs="Times New Roman"/>
          <w:b/>
          <w:color w:val="auto"/>
          <w:sz w:val="24"/>
          <w:szCs w:val="24"/>
        </w:rPr>
      </w:pPr>
    </w:p>
    <w:p w:rsidR="003E1AAA" w:rsidRPr="0064530C" w:rsidRDefault="00387B1D" w:rsidP="00BE3044">
      <w:pPr>
        <w:pStyle w:val="formularzwzortekst"/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§ 32</w:t>
      </w:r>
      <w:r w:rsidR="00514D86"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. </w:t>
      </w:r>
    </w:p>
    <w:p w:rsidR="000C62F9" w:rsidRPr="0064530C" w:rsidRDefault="000C62F9" w:rsidP="00BE3044">
      <w:pPr>
        <w:pStyle w:val="formularzwzortekst"/>
        <w:numPr>
          <w:ilvl w:val="0"/>
          <w:numId w:val="56"/>
        </w:numPr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Przedmiot działania poszczególnych Komisji stałych i zakres zadań komisji doraźnych określa Rada w odrębnych uchwałach.</w:t>
      </w:r>
    </w:p>
    <w:p w:rsidR="000C62F9" w:rsidRPr="0064530C" w:rsidRDefault="000C62F9" w:rsidP="00BE3044">
      <w:pPr>
        <w:pStyle w:val="formularzwzortekst"/>
        <w:numPr>
          <w:ilvl w:val="0"/>
          <w:numId w:val="56"/>
        </w:numPr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Postanowienie ust. 1 nie dotyczy Komisji Rewizyjnej oraz Komisji Skarg, wniosków i petycji. </w:t>
      </w:r>
    </w:p>
    <w:p w:rsidR="000C62F9" w:rsidRPr="0064530C" w:rsidRDefault="000C62F9" w:rsidP="00BE3044">
      <w:pPr>
        <w:pStyle w:val="formularzwzortekst"/>
        <w:numPr>
          <w:ilvl w:val="0"/>
          <w:numId w:val="56"/>
        </w:numPr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Komisje Rady pracują na posiedzeniach, w których dla ich prawomocności winna uczestniczyć co najmniej połowa składu Komisji.</w:t>
      </w:r>
    </w:p>
    <w:p w:rsidR="000C62F9" w:rsidRPr="0064530C" w:rsidRDefault="000C62F9" w:rsidP="00BE3044">
      <w:pPr>
        <w:pStyle w:val="formularzwzortekst"/>
        <w:spacing w:after="0" w:line="276" w:lineRule="auto"/>
        <w:ind w:left="720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:rsidR="00862EFB" w:rsidRPr="0064530C" w:rsidRDefault="00862EFB" w:rsidP="00BE3044">
      <w:pPr>
        <w:pStyle w:val="formularzwzortekst"/>
        <w:spacing w:after="0" w:line="276" w:lineRule="auto"/>
        <w:ind w:left="720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:rsidR="007557A9" w:rsidRPr="0064530C" w:rsidRDefault="00387B1D" w:rsidP="00BE3044">
      <w:pPr>
        <w:pStyle w:val="formularzwzortekst"/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lastRenderedPageBreak/>
        <w:t>§ 33</w:t>
      </w:r>
      <w:r w:rsidR="002029F5"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. </w:t>
      </w:r>
    </w:p>
    <w:p w:rsidR="00B724B3" w:rsidRPr="0064530C" w:rsidRDefault="001548AB" w:rsidP="00BE3044">
      <w:pPr>
        <w:pStyle w:val="formularzwzortekst"/>
        <w:numPr>
          <w:ilvl w:val="0"/>
          <w:numId w:val="36"/>
        </w:numPr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Pracami K</w:t>
      </w:r>
      <w:r w:rsidR="00E66C53" w:rsidRPr="0064530C">
        <w:rPr>
          <w:rFonts w:eastAsiaTheme="minorHAnsi" w:cs="Times New Roman"/>
          <w:color w:val="auto"/>
          <w:sz w:val="24"/>
          <w:szCs w:val="24"/>
          <w:lang w:eastAsia="en-US"/>
        </w:rPr>
        <w:t>omisji kieruje P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rzewodniczący K</w:t>
      </w:r>
      <w:r w:rsidR="00E66C53" w:rsidRPr="0064530C">
        <w:rPr>
          <w:rFonts w:eastAsiaTheme="minorHAnsi" w:cs="Times New Roman"/>
          <w:color w:val="auto"/>
          <w:sz w:val="24"/>
          <w:szCs w:val="24"/>
          <w:lang w:eastAsia="en-US"/>
        </w:rPr>
        <w:t>omisji lub W</w:t>
      </w:r>
      <w:r w:rsidR="002029F5" w:rsidRPr="0064530C">
        <w:rPr>
          <w:rFonts w:eastAsiaTheme="minorHAnsi" w:cs="Times New Roman"/>
          <w:color w:val="auto"/>
          <w:sz w:val="24"/>
          <w:szCs w:val="24"/>
          <w:lang w:eastAsia="en-US"/>
        </w:rPr>
        <w:t>iceprzewodniczący.</w:t>
      </w:r>
    </w:p>
    <w:p w:rsidR="001F165E" w:rsidRPr="0064530C" w:rsidRDefault="00E66C53" w:rsidP="00BE3044">
      <w:pPr>
        <w:pStyle w:val="formularzwzortekst"/>
        <w:numPr>
          <w:ilvl w:val="0"/>
          <w:numId w:val="36"/>
        </w:numPr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Do zadań P</w:t>
      </w:r>
      <w:r w:rsidR="001548AB" w:rsidRPr="0064530C">
        <w:rPr>
          <w:rFonts w:eastAsiaTheme="minorHAnsi" w:cs="Times New Roman"/>
          <w:color w:val="auto"/>
          <w:sz w:val="24"/>
          <w:szCs w:val="24"/>
          <w:lang w:eastAsia="en-US"/>
        </w:rPr>
        <w:t>rzewodniczącego K</w:t>
      </w:r>
      <w:r w:rsidR="001F165E"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omisji należy w szczególności: </w:t>
      </w:r>
    </w:p>
    <w:p w:rsidR="001F165E" w:rsidRPr="0064530C" w:rsidRDefault="001F165E" w:rsidP="00BE3044">
      <w:pPr>
        <w:pStyle w:val="Akapitzlist"/>
        <w:numPr>
          <w:ilvl w:val="0"/>
          <w:numId w:val="1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ustalenie porządku obrad, ter</w:t>
      </w:r>
      <w:r w:rsidR="001548AB" w:rsidRPr="0064530C">
        <w:rPr>
          <w:rFonts w:ascii="Times New Roman" w:hAnsi="Times New Roman" w:cs="Times New Roman"/>
          <w:sz w:val="24"/>
          <w:szCs w:val="24"/>
        </w:rPr>
        <w:t>minu oraz zwołanie posiedzenia K</w:t>
      </w:r>
      <w:r w:rsidRPr="0064530C">
        <w:rPr>
          <w:rFonts w:ascii="Times New Roman" w:hAnsi="Times New Roman" w:cs="Times New Roman"/>
          <w:sz w:val="24"/>
          <w:szCs w:val="24"/>
        </w:rPr>
        <w:t>omisji;</w:t>
      </w:r>
    </w:p>
    <w:p w:rsidR="001F165E" w:rsidRPr="0064530C" w:rsidRDefault="001548AB" w:rsidP="00BE3044">
      <w:pPr>
        <w:pStyle w:val="Akapitzlist"/>
        <w:numPr>
          <w:ilvl w:val="0"/>
          <w:numId w:val="1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wnoszenie, podczas posiedzenia K</w:t>
      </w:r>
      <w:r w:rsidR="001F165E" w:rsidRPr="0064530C">
        <w:rPr>
          <w:rFonts w:ascii="Times New Roman" w:hAnsi="Times New Roman" w:cs="Times New Roman"/>
          <w:sz w:val="24"/>
          <w:szCs w:val="24"/>
        </w:rPr>
        <w:t xml:space="preserve">omisji o ujęcie w porządku obrad spraw pozostających w zakresie działania </w:t>
      </w:r>
      <w:r w:rsidRPr="0064530C">
        <w:rPr>
          <w:rFonts w:ascii="Times New Roman" w:hAnsi="Times New Roman" w:cs="Times New Roman"/>
          <w:sz w:val="24"/>
          <w:szCs w:val="24"/>
        </w:rPr>
        <w:t>Komisj</w:t>
      </w:r>
      <w:r w:rsidR="001F165E" w:rsidRPr="0064530C">
        <w:rPr>
          <w:rFonts w:ascii="Times New Roman" w:hAnsi="Times New Roman" w:cs="Times New Roman"/>
          <w:sz w:val="24"/>
          <w:szCs w:val="24"/>
        </w:rPr>
        <w:t>i;</w:t>
      </w:r>
    </w:p>
    <w:p w:rsidR="001F165E" w:rsidRPr="0064530C" w:rsidRDefault="001F165E" w:rsidP="00BE3044">
      <w:pPr>
        <w:pStyle w:val="Akapitzlist"/>
        <w:numPr>
          <w:ilvl w:val="0"/>
          <w:numId w:val="1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zapewnienie przygotowania oraz dostarczenia członkom </w:t>
      </w:r>
      <w:r w:rsidR="001548AB" w:rsidRPr="0064530C">
        <w:rPr>
          <w:rFonts w:ascii="Times New Roman" w:hAnsi="Times New Roman" w:cs="Times New Roman"/>
          <w:sz w:val="24"/>
          <w:szCs w:val="24"/>
        </w:rPr>
        <w:t>Komisj</w:t>
      </w:r>
      <w:r w:rsidRPr="0064530C">
        <w:rPr>
          <w:rFonts w:ascii="Times New Roman" w:hAnsi="Times New Roman" w:cs="Times New Roman"/>
          <w:sz w:val="24"/>
          <w:szCs w:val="24"/>
        </w:rPr>
        <w:t>i niezbędnych materiałów;</w:t>
      </w:r>
    </w:p>
    <w:p w:rsidR="001F165E" w:rsidRPr="0064530C" w:rsidRDefault="001F165E" w:rsidP="00BE3044">
      <w:pPr>
        <w:pStyle w:val="Akapitzlist"/>
        <w:numPr>
          <w:ilvl w:val="0"/>
          <w:numId w:val="1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ustalenie listy gości zaproszony</w:t>
      </w:r>
      <w:r w:rsidR="00DB637E" w:rsidRPr="0064530C">
        <w:rPr>
          <w:rFonts w:ascii="Times New Roman" w:hAnsi="Times New Roman" w:cs="Times New Roman"/>
          <w:sz w:val="24"/>
          <w:szCs w:val="24"/>
        </w:rPr>
        <w:t xml:space="preserve">ch na posiedzenie </w:t>
      </w:r>
      <w:r w:rsidR="001548AB" w:rsidRPr="0064530C">
        <w:rPr>
          <w:rFonts w:ascii="Times New Roman" w:hAnsi="Times New Roman" w:cs="Times New Roman"/>
          <w:sz w:val="24"/>
          <w:szCs w:val="24"/>
        </w:rPr>
        <w:t>Komisj</w:t>
      </w:r>
      <w:r w:rsidR="00DB637E" w:rsidRPr="0064530C">
        <w:rPr>
          <w:rFonts w:ascii="Times New Roman" w:hAnsi="Times New Roman" w:cs="Times New Roman"/>
          <w:sz w:val="24"/>
          <w:szCs w:val="24"/>
        </w:rPr>
        <w:t>i</w:t>
      </w:r>
      <w:r w:rsidRPr="0064530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F165E" w:rsidRPr="0064530C" w:rsidRDefault="001F165E" w:rsidP="00BE3044">
      <w:pPr>
        <w:pStyle w:val="Akapitzlist"/>
        <w:numPr>
          <w:ilvl w:val="0"/>
          <w:numId w:val="1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przygotowanie propozycji planu pracy </w:t>
      </w:r>
      <w:r w:rsidR="001548AB" w:rsidRPr="0064530C">
        <w:rPr>
          <w:rFonts w:ascii="Times New Roman" w:hAnsi="Times New Roman" w:cs="Times New Roman"/>
          <w:sz w:val="24"/>
          <w:szCs w:val="24"/>
        </w:rPr>
        <w:t>Komisj</w:t>
      </w:r>
      <w:r w:rsidRPr="0064530C">
        <w:rPr>
          <w:rFonts w:ascii="Times New Roman" w:hAnsi="Times New Roman" w:cs="Times New Roman"/>
          <w:sz w:val="24"/>
          <w:szCs w:val="24"/>
        </w:rPr>
        <w:t>i;</w:t>
      </w:r>
    </w:p>
    <w:p w:rsidR="00DB637E" w:rsidRPr="0064530C" w:rsidRDefault="00EC5D4C" w:rsidP="00BE3044">
      <w:pPr>
        <w:pStyle w:val="Akapitzlist"/>
        <w:numPr>
          <w:ilvl w:val="0"/>
          <w:numId w:val="1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przedstawienie Radzie</w:t>
      </w:r>
      <w:r w:rsidR="009D6E85" w:rsidRPr="0064530C">
        <w:rPr>
          <w:rFonts w:ascii="Times New Roman" w:hAnsi="Times New Roman" w:cs="Times New Roman"/>
          <w:sz w:val="24"/>
          <w:szCs w:val="24"/>
        </w:rPr>
        <w:t xml:space="preserve"> </w:t>
      </w:r>
      <w:r w:rsidR="00DB637E" w:rsidRPr="0064530C">
        <w:rPr>
          <w:rFonts w:ascii="Times New Roman" w:hAnsi="Times New Roman" w:cs="Times New Roman"/>
          <w:sz w:val="24"/>
          <w:szCs w:val="24"/>
        </w:rPr>
        <w:t xml:space="preserve">sprawozdania z działalności </w:t>
      </w:r>
      <w:r w:rsidR="001548AB" w:rsidRPr="0064530C">
        <w:rPr>
          <w:rFonts w:ascii="Times New Roman" w:hAnsi="Times New Roman" w:cs="Times New Roman"/>
          <w:sz w:val="24"/>
          <w:szCs w:val="24"/>
        </w:rPr>
        <w:t>Komisj</w:t>
      </w:r>
      <w:r w:rsidR="00DB637E" w:rsidRPr="0064530C">
        <w:rPr>
          <w:rFonts w:ascii="Times New Roman" w:hAnsi="Times New Roman" w:cs="Times New Roman"/>
          <w:sz w:val="24"/>
          <w:szCs w:val="24"/>
        </w:rPr>
        <w:t>i lub sprawozdania po zakończeniu realizacji powierzonych jej zadań.</w:t>
      </w:r>
    </w:p>
    <w:p w:rsidR="00B377F0" w:rsidRPr="0064530C" w:rsidRDefault="001548AB" w:rsidP="00BE3044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Komisj</w:t>
      </w:r>
      <w:r w:rsidR="00B724B3" w:rsidRPr="0064530C">
        <w:rPr>
          <w:rFonts w:ascii="Times New Roman" w:hAnsi="Times New Roman" w:cs="Times New Roman"/>
          <w:sz w:val="24"/>
          <w:szCs w:val="24"/>
        </w:rPr>
        <w:t xml:space="preserve">a może wyłonić ze swojego grona osobę pełniącą rolę Sekretarza </w:t>
      </w:r>
      <w:r w:rsidRPr="0064530C">
        <w:rPr>
          <w:rFonts w:ascii="Times New Roman" w:hAnsi="Times New Roman" w:cs="Times New Roman"/>
          <w:sz w:val="24"/>
          <w:szCs w:val="24"/>
        </w:rPr>
        <w:t>Komisj</w:t>
      </w:r>
      <w:r w:rsidR="00B724B3" w:rsidRPr="0064530C">
        <w:rPr>
          <w:rFonts w:ascii="Times New Roman" w:hAnsi="Times New Roman" w:cs="Times New Roman"/>
          <w:sz w:val="24"/>
          <w:szCs w:val="24"/>
        </w:rPr>
        <w:t xml:space="preserve">i. W tym przypadku jego rolą będzie sporządzenie protokołu z posiedzenia </w:t>
      </w:r>
      <w:r w:rsidRPr="0064530C">
        <w:rPr>
          <w:rFonts w:ascii="Times New Roman" w:hAnsi="Times New Roman" w:cs="Times New Roman"/>
          <w:sz w:val="24"/>
          <w:szCs w:val="24"/>
        </w:rPr>
        <w:t>Komisj</w:t>
      </w:r>
      <w:r w:rsidR="00B724B3" w:rsidRPr="0064530C">
        <w:rPr>
          <w:rFonts w:ascii="Times New Roman" w:hAnsi="Times New Roman" w:cs="Times New Roman"/>
          <w:sz w:val="24"/>
          <w:szCs w:val="24"/>
        </w:rPr>
        <w:t>i.</w:t>
      </w:r>
    </w:p>
    <w:p w:rsidR="00B377F0" w:rsidRPr="0064530C" w:rsidRDefault="00B377F0" w:rsidP="00BE3044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Zawiadomienie o zwołaniu posiedzenia Komisji zawiera:</w:t>
      </w:r>
    </w:p>
    <w:p w:rsidR="00B377F0" w:rsidRPr="0064530C" w:rsidRDefault="00B377F0" w:rsidP="00BE3044">
      <w:pPr>
        <w:pStyle w:val="formularzwzortekst"/>
        <w:numPr>
          <w:ilvl w:val="1"/>
          <w:numId w:val="36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wskazanie dnia, miejsca oraz godziny rozpoczęcia posiedzenia Komisji,</w:t>
      </w:r>
    </w:p>
    <w:p w:rsidR="00B377F0" w:rsidRPr="0064530C" w:rsidRDefault="00B377F0" w:rsidP="00BE3044">
      <w:pPr>
        <w:pStyle w:val="formularzwzortekst"/>
        <w:numPr>
          <w:ilvl w:val="1"/>
          <w:numId w:val="36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porządek obrad,</w:t>
      </w:r>
    </w:p>
    <w:p w:rsidR="00B377F0" w:rsidRPr="0064530C" w:rsidRDefault="00B377F0" w:rsidP="00BE3044">
      <w:pPr>
        <w:pStyle w:val="formularzwzortekst"/>
        <w:numPr>
          <w:ilvl w:val="1"/>
          <w:numId w:val="36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projekty uchwał podlegających analizie i zaopiniowaniu oraz inne niezbędne materiały związane z porządkiem obrad.</w:t>
      </w:r>
    </w:p>
    <w:p w:rsidR="00B377F0" w:rsidRPr="0064530C" w:rsidRDefault="00B377F0" w:rsidP="00BE3044">
      <w:pPr>
        <w:pStyle w:val="formularzwzortekst"/>
        <w:numPr>
          <w:ilvl w:val="0"/>
          <w:numId w:val="36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Zawiadomienie o zwołaniu posiedzenia Komisji jest sporządzane w formie pisemnej. Za skuteczne uznaje się również przesłanie zawiadomienia środkami komunikacji elektronicznej, w szczególności za pomocą odpowiedniej aplikacji lub pocztą elektroniczną</w:t>
      </w:r>
      <w:r w:rsidR="00641832" w:rsidRPr="0064530C">
        <w:rPr>
          <w:rFonts w:cs="Times New Roman"/>
          <w:color w:val="auto"/>
          <w:sz w:val="24"/>
          <w:szCs w:val="24"/>
        </w:rPr>
        <w:t>. Uznaje się, że materiały przesłane drogą elektroniczną na służbowy adres mailowy radnego, są dostarczone z dniem, w którym wprowadzono je do środka komunikacji elektronicznej w taki sposób, że radny mógł się zapoznać z ich treścią.</w:t>
      </w:r>
    </w:p>
    <w:p w:rsidR="00B377F0" w:rsidRPr="0064530C" w:rsidRDefault="00B377F0" w:rsidP="00BE3044">
      <w:pPr>
        <w:pStyle w:val="formularzwzortekst"/>
        <w:numPr>
          <w:ilvl w:val="0"/>
          <w:numId w:val="36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Zawiadomienie wraz z materiałami, o których mowa w </w:t>
      </w:r>
      <w:r w:rsidR="00501E23" w:rsidRPr="0064530C">
        <w:rPr>
          <w:rFonts w:cs="Times New Roman"/>
          <w:color w:val="auto"/>
          <w:sz w:val="24"/>
          <w:szCs w:val="24"/>
        </w:rPr>
        <w:t xml:space="preserve">ust. </w:t>
      </w:r>
      <w:r w:rsidR="00BE3044" w:rsidRPr="0064530C">
        <w:rPr>
          <w:rFonts w:cs="Times New Roman"/>
          <w:color w:val="auto"/>
          <w:sz w:val="24"/>
          <w:szCs w:val="24"/>
        </w:rPr>
        <w:t xml:space="preserve">4 pkt </w:t>
      </w:r>
      <w:r w:rsidR="00175F6A" w:rsidRPr="0064530C">
        <w:rPr>
          <w:rFonts w:cs="Times New Roman"/>
          <w:color w:val="auto"/>
          <w:sz w:val="24"/>
          <w:szCs w:val="24"/>
        </w:rPr>
        <w:t>c</w:t>
      </w:r>
      <w:r w:rsidR="00501E23" w:rsidRPr="0064530C">
        <w:rPr>
          <w:rFonts w:cs="Times New Roman"/>
          <w:color w:val="auto"/>
          <w:sz w:val="24"/>
          <w:szCs w:val="24"/>
        </w:rPr>
        <w:t xml:space="preserve"> </w:t>
      </w:r>
      <w:r w:rsidRPr="0064530C">
        <w:rPr>
          <w:rFonts w:cs="Times New Roman"/>
          <w:color w:val="auto"/>
          <w:sz w:val="24"/>
          <w:szCs w:val="24"/>
        </w:rPr>
        <w:t xml:space="preserve">doręcza się Radnym, co najmniej 7 dni przed terminem posiedzenia. </w:t>
      </w:r>
    </w:p>
    <w:p w:rsidR="00B377F0" w:rsidRPr="0064530C" w:rsidRDefault="00B377F0" w:rsidP="00BE3044">
      <w:pPr>
        <w:pStyle w:val="formularzwzortekst"/>
        <w:numPr>
          <w:ilvl w:val="0"/>
          <w:numId w:val="36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Zawiadomienie wraz z materiałami dotyczącymi uchwalania budżetu, sprawozdania z wykonania budżetu, a także Raportu o stanie Gminy prze</w:t>
      </w:r>
      <w:r w:rsidR="001C3709" w:rsidRPr="0064530C">
        <w:rPr>
          <w:rFonts w:cs="Times New Roman"/>
          <w:color w:val="auto"/>
          <w:sz w:val="24"/>
          <w:szCs w:val="24"/>
        </w:rPr>
        <w:t>syła się Radnym co najmniej na 10</w:t>
      </w:r>
      <w:r w:rsidRPr="0064530C">
        <w:rPr>
          <w:rFonts w:cs="Times New Roman"/>
          <w:color w:val="auto"/>
          <w:sz w:val="24"/>
          <w:szCs w:val="24"/>
        </w:rPr>
        <w:t xml:space="preserve"> dni przed posiedzeniem Komisji.</w:t>
      </w:r>
    </w:p>
    <w:p w:rsidR="007557A9" w:rsidRPr="0064530C" w:rsidRDefault="007557A9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37E" w:rsidRPr="0064530C" w:rsidRDefault="00DB637E" w:rsidP="00BE3044">
      <w:pPr>
        <w:pStyle w:val="formularzwzortekst"/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§ </w:t>
      </w:r>
      <w:r w:rsidR="00387B1D" w:rsidRPr="0064530C">
        <w:rPr>
          <w:rFonts w:eastAsiaTheme="minorHAnsi" w:cs="Times New Roman"/>
          <w:color w:val="auto"/>
          <w:sz w:val="24"/>
          <w:szCs w:val="24"/>
          <w:lang w:eastAsia="en-US"/>
        </w:rPr>
        <w:t>34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.</w:t>
      </w:r>
    </w:p>
    <w:p w:rsidR="00B377F0" w:rsidRPr="0064530C" w:rsidRDefault="00B377F0" w:rsidP="00BE3044">
      <w:pPr>
        <w:pStyle w:val="formularzwzortekst"/>
        <w:numPr>
          <w:ilvl w:val="0"/>
          <w:numId w:val="37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W skład Komisji wchodz</w:t>
      </w:r>
      <w:r w:rsidR="001C3709" w:rsidRPr="0064530C">
        <w:rPr>
          <w:rFonts w:cs="Times New Roman"/>
          <w:color w:val="auto"/>
          <w:sz w:val="24"/>
          <w:szCs w:val="24"/>
        </w:rPr>
        <w:t>ą Radni wybrani przez Radę</w:t>
      </w:r>
      <w:r w:rsidRPr="0064530C">
        <w:rPr>
          <w:rFonts w:cs="Times New Roman"/>
          <w:color w:val="auto"/>
          <w:sz w:val="24"/>
          <w:szCs w:val="24"/>
        </w:rPr>
        <w:t>. Skład Komisji zatwierdza się w głosowaniu jawnym, na wniosek Przewodniczącego Rady w drodze uchwały. Głosowanie może odbywać się nad całym składem poszczególnych Komisji lub osobowo.</w:t>
      </w:r>
    </w:p>
    <w:p w:rsidR="00E55446" w:rsidRPr="0064530C" w:rsidRDefault="007607C5" w:rsidP="00BE3044">
      <w:pPr>
        <w:pStyle w:val="formularzwzortekst"/>
        <w:numPr>
          <w:ilvl w:val="0"/>
          <w:numId w:val="37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Radn</w:t>
      </w:r>
      <w:r w:rsidR="00DB637E" w:rsidRPr="0064530C">
        <w:rPr>
          <w:rFonts w:cs="Times New Roman"/>
          <w:color w:val="auto"/>
          <w:sz w:val="24"/>
          <w:szCs w:val="24"/>
        </w:rPr>
        <w:t xml:space="preserve">y może być przewodniczącym lub zastępcą przewodniczącego tylko jednej stałej </w:t>
      </w:r>
      <w:r w:rsidR="001548AB" w:rsidRPr="0064530C">
        <w:rPr>
          <w:rFonts w:cs="Times New Roman"/>
          <w:color w:val="auto"/>
          <w:sz w:val="24"/>
          <w:szCs w:val="24"/>
        </w:rPr>
        <w:t>Komisj</w:t>
      </w:r>
      <w:r w:rsidR="00DB637E" w:rsidRPr="0064530C">
        <w:rPr>
          <w:rFonts w:cs="Times New Roman"/>
          <w:color w:val="auto"/>
          <w:sz w:val="24"/>
          <w:szCs w:val="24"/>
        </w:rPr>
        <w:t>i.</w:t>
      </w:r>
    </w:p>
    <w:p w:rsidR="00DB637E" w:rsidRPr="0064530C" w:rsidRDefault="00DB637E" w:rsidP="00BE304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Każdy </w:t>
      </w:r>
      <w:r w:rsidR="007607C5" w:rsidRPr="0064530C">
        <w:rPr>
          <w:rFonts w:ascii="Times New Roman" w:hAnsi="Times New Roman" w:cs="Times New Roman"/>
          <w:sz w:val="24"/>
          <w:szCs w:val="24"/>
        </w:rPr>
        <w:t>Radn</w:t>
      </w:r>
      <w:r w:rsidRPr="0064530C">
        <w:rPr>
          <w:rFonts w:ascii="Times New Roman" w:hAnsi="Times New Roman" w:cs="Times New Roman"/>
          <w:sz w:val="24"/>
          <w:szCs w:val="24"/>
        </w:rPr>
        <w:t xml:space="preserve">y ma prawo uczestniczyć z głosem doradczym w posiedzeniach </w:t>
      </w:r>
      <w:r w:rsidR="001548AB" w:rsidRPr="0064530C">
        <w:rPr>
          <w:rFonts w:ascii="Times New Roman" w:hAnsi="Times New Roman" w:cs="Times New Roman"/>
          <w:sz w:val="24"/>
          <w:szCs w:val="24"/>
        </w:rPr>
        <w:t>Komisj</w:t>
      </w:r>
      <w:r w:rsidRPr="0064530C">
        <w:rPr>
          <w:rFonts w:ascii="Times New Roman" w:hAnsi="Times New Roman" w:cs="Times New Roman"/>
          <w:sz w:val="24"/>
          <w:szCs w:val="24"/>
        </w:rPr>
        <w:t>i, do których nie został wybrany.</w:t>
      </w:r>
    </w:p>
    <w:p w:rsidR="00862EFB" w:rsidRPr="0064530C" w:rsidRDefault="00862EFB" w:rsidP="00862EFB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1AAA" w:rsidRPr="0064530C" w:rsidRDefault="00175F6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</w:t>
      </w:r>
      <w:r w:rsidR="003E1AAA" w:rsidRPr="0064530C">
        <w:rPr>
          <w:rFonts w:ascii="Times New Roman" w:hAnsi="Times New Roman" w:cs="Times New Roman"/>
          <w:sz w:val="24"/>
          <w:szCs w:val="24"/>
        </w:rPr>
        <w:t xml:space="preserve"> </w:t>
      </w:r>
      <w:r w:rsidR="00387B1D" w:rsidRPr="0064530C">
        <w:rPr>
          <w:rFonts w:ascii="Times New Roman" w:hAnsi="Times New Roman" w:cs="Times New Roman"/>
          <w:sz w:val="24"/>
          <w:szCs w:val="24"/>
        </w:rPr>
        <w:t>35</w:t>
      </w:r>
      <w:r w:rsidR="003E1AAA" w:rsidRPr="0064530C">
        <w:rPr>
          <w:rFonts w:ascii="Times New Roman" w:hAnsi="Times New Roman" w:cs="Times New Roman"/>
          <w:sz w:val="24"/>
          <w:szCs w:val="24"/>
        </w:rPr>
        <w:t>.</w:t>
      </w:r>
    </w:p>
    <w:p w:rsidR="009D2523" w:rsidRPr="0064530C" w:rsidRDefault="009D2523" w:rsidP="00BE3044">
      <w:pPr>
        <w:pStyle w:val="formularzwzortekst"/>
        <w:numPr>
          <w:ilvl w:val="0"/>
          <w:numId w:val="34"/>
        </w:numPr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Rada określa w odrębnych uchwałach:</w:t>
      </w:r>
    </w:p>
    <w:p w:rsidR="009D2523" w:rsidRPr="0064530C" w:rsidRDefault="009D2523" w:rsidP="00BE3044">
      <w:pPr>
        <w:pStyle w:val="formularzwzortekst"/>
        <w:numPr>
          <w:ilvl w:val="0"/>
          <w:numId w:val="35"/>
        </w:numPr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powołanie </w:t>
      </w:r>
      <w:r w:rsidR="001548AB" w:rsidRPr="0064530C">
        <w:rPr>
          <w:rFonts w:eastAsiaTheme="minorHAnsi" w:cs="Times New Roman"/>
          <w:color w:val="auto"/>
          <w:sz w:val="24"/>
          <w:szCs w:val="24"/>
          <w:lang w:eastAsia="en-US"/>
        </w:rPr>
        <w:t>Komisj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i, ustalenie p</w:t>
      </w:r>
      <w:r w:rsidR="003E1AAA" w:rsidRPr="0064530C">
        <w:rPr>
          <w:rFonts w:eastAsiaTheme="minorHAnsi" w:cs="Times New Roman"/>
          <w:color w:val="auto"/>
          <w:sz w:val="24"/>
          <w:szCs w:val="24"/>
          <w:lang w:eastAsia="en-US"/>
        </w:rPr>
        <w:t>rzedmiot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u ich</w:t>
      </w:r>
      <w:r w:rsidR="003E1AAA"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 działania 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i liczebności,</w:t>
      </w:r>
    </w:p>
    <w:p w:rsidR="009D2523" w:rsidRPr="0064530C" w:rsidRDefault="009D2523" w:rsidP="00BE3044">
      <w:pPr>
        <w:pStyle w:val="formularzwzortekst"/>
        <w:numPr>
          <w:ilvl w:val="0"/>
          <w:numId w:val="35"/>
        </w:numPr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ustalenie składu osobowego</w:t>
      </w:r>
      <w:r w:rsidR="003E1AAA"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, </w:t>
      </w:r>
    </w:p>
    <w:p w:rsidR="003E1AAA" w:rsidRPr="0064530C" w:rsidRDefault="009D2523" w:rsidP="00BE3044">
      <w:pPr>
        <w:pStyle w:val="formularzwzortekst"/>
        <w:numPr>
          <w:ilvl w:val="0"/>
          <w:numId w:val="35"/>
        </w:numPr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lastRenderedPageBreak/>
        <w:t xml:space="preserve">wybór </w:t>
      </w:r>
      <w:r w:rsidR="00E66C53" w:rsidRPr="0064530C">
        <w:rPr>
          <w:rFonts w:eastAsiaTheme="minorHAnsi" w:cs="Times New Roman"/>
          <w:color w:val="auto"/>
          <w:sz w:val="24"/>
          <w:szCs w:val="24"/>
          <w:lang w:eastAsia="en-US"/>
        </w:rPr>
        <w:t>Przewodniczących oraz W</w:t>
      </w:r>
      <w:r w:rsidR="003E1AAA"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iceprzewodniczących </w:t>
      </w:r>
      <w:r w:rsidR="001548AB" w:rsidRPr="0064530C">
        <w:rPr>
          <w:rFonts w:eastAsiaTheme="minorHAnsi" w:cs="Times New Roman"/>
          <w:color w:val="auto"/>
          <w:sz w:val="24"/>
          <w:szCs w:val="24"/>
          <w:lang w:eastAsia="en-US"/>
        </w:rPr>
        <w:t>Komisj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i. </w:t>
      </w:r>
    </w:p>
    <w:p w:rsidR="003E1AAA" w:rsidRPr="0064530C" w:rsidRDefault="003E1AAA" w:rsidP="00BE3044">
      <w:pPr>
        <w:pStyle w:val="formularzwzortekst"/>
        <w:numPr>
          <w:ilvl w:val="0"/>
          <w:numId w:val="34"/>
        </w:numPr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Postanowienia ust. 1</w:t>
      </w:r>
      <w:r w:rsidR="008E3B97"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 </w:t>
      </w:r>
      <w:r w:rsidR="009D2523" w:rsidRPr="0064530C">
        <w:rPr>
          <w:rFonts w:eastAsiaTheme="minorHAnsi" w:cs="Times New Roman"/>
          <w:color w:val="auto"/>
          <w:sz w:val="24"/>
          <w:szCs w:val="24"/>
          <w:lang w:eastAsia="en-US"/>
        </w:rPr>
        <w:t>pkt 1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 nie dotyczą </w:t>
      </w:r>
      <w:r w:rsidR="001548AB" w:rsidRPr="0064530C">
        <w:rPr>
          <w:rFonts w:eastAsiaTheme="minorHAnsi" w:cs="Times New Roman"/>
          <w:color w:val="auto"/>
          <w:sz w:val="24"/>
          <w:szCs w:val="24"/>
          <w:lang w:eastAsia="en-US"/>
        </w:rPr>
        <w:t>Komisj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i Rewizyjnej oraz </w:t>
      </w:r>
      <w:r w:rsidR="001548AB" w:rsidRPr="0064530C">
        <w:rPr>
          <w:rFonts w:eastAsiaTheme="minorHAnsi" w:cs="Times New Roman"/>
          <w:color w:val="auto"/>
          <w:sz w:val="24"/>
          <w:szCs w:val="24"/>
          <w:lang w:eastAsia="en-US"/>
        </w:rPr>
        <w:t>Komisj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i </w:t>
      </w:r>
      <w:r w:rsidR="00AE0B74" w:rsidRPr="0064530C">
        <w:rPr>
          <w:rFonts w:eastAsiaTheme="minorHAnsi" w:cs="Times New Roman"/>
          <w:color w:val="auto"/>
          <w:sz w:val="24"/>
          <w:szCs w:val="24"/>
          <w:lang w:eastAsia="en-US"/>
        </w:rPr>
        <w:t>S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karg, </w:t>
      </w:r>
      <w:r w:rsidR="00AE0B74" w:rsidRPr="0064530C">
        <w:rPr>
          <w:rFonts w:eastAsiaTheme="minorHAnsi" w:cs="Times New Roman"/>
          <w:color w:val="auto"/>
          <w:sz w:val="24"/>
          <w:szCs w:val="24"/>
          <w:lang w:eastAsia="en-US"/>
        </w:rPr>
        <w:t>W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niosków i </w:t>
      </w:r>
      <w:r w:rsidR="00AE0B74" w:rsidRPr="0064530C">
        <w:rPr>
          <w:rFonts w:eastAsiaTheme="minorHAnsi" w:cs="Times New Roman"/>
          <w:color w:val="auto"/>
          <w:sz w:val="24"/>
          <w:szCs w:val="24"/>
          <w:lang w:eastAsia="en-US"/>
        </w:rPr>
        <w:t>P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etycji.</w:t>
      </w:r>
    </w:p>
    <w:p w:rsidR="00C919CD" w:rsidRPr="0064530C" w:rsidRDefault="00C919CD" w:rsidP="00BE3044">
      <w:pPr>
        <w:pStyle w:val="formularzwzortekst"/>
        <w:numPr>
          <w:ilvl w:val="0"/>
          <w:numId w:val="34"/>
        </w:numPr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W przypadku złożenia przez Radnego rezygnacji z członkostwa w komisji stałej lub doraźnej Rada podejmuje uchwałę o przyjęciu rezygnacji.</w:t>
      </w:r>
    </w:p>
    <w:p w:rsidR="003E1AAA" w:rsidRPr="0064530C" w:rsidRDefault="003E1AAA" w:rsidP="00BE3044">
      <w:pPr>
        <w:pStyle w:val="formularzwzortekst"/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:rsidR="007557A9" w:rsidRPr="0064530C" w:rsidRDefault="007557A9" w:rsidP="00BE3044">
      <w:pPr>
        <w:pStyle w:val="formularzwzortekst"/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§ </w:t>
      </w:r>
      <w:r w:rsidR="00387B1D" w:rsidRPr="0064530C">
        <w:rPr>
          <w:rFonts w:eastAsiaTheme="minorHAnsi" w:cs="Times New Roman"/>
          <w:color w:val="auto"/>
          <w:sz w:val="24"/>
          <w:szCs w:val="24"/>
          <w:lang w:eastAsia="en-US"/>
        </w:rPr>
        <w:t>36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.</w:t>
      </w:r>
    </w:p>
    <w:p w:rsidR="007557A9" w:rsidRPr="0064530C" w:rsidRDefault="001548AB" w:rsidP="00BE3044">
      <w:pPr>
        <w:pStyle w:val="formularzwzortekst"/>
        <w:numPr>
          <w:ilvl w:val="0"/>
          <w:numId w:val="39"/>
        </w:numPr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Komisj</w:t>
      </w:r>
      <w:r w:rsidR="007557A9"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e stałe zbierają się </w:t>
      </w:r>
      <w:r w:rsidR="00C919CD"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zgodnie z planem pracy o którym mowa w  </w:t>
      </w:r>
      <w:r w:rsidR="00387B1D" w:rsidRPr="0064530C">
        <w:rPr>
          <w:rFonts w:eastAsiaTheme="minorHAnsi" w:cs="Times New Roman"/>
          <w:color w:val="auto"/>
          <w:sz w:val="24"/>
          <w:szCs w:val="24"/>
          <w:lang w:eastAsia="en-US"/>
        </w:rPr>
        <w:t>§41</w:t>
      </w:r>
      <w:r w:rsidR="00C919CD"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 oraz </w:t>
      </w:r>
      <w:r w:rsidR="007557A9"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w miarę potrzeb na wniosek Przewodniczącego 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Komisj</w:t>
      </w:r>
      <w:r w:rsidR="007557A9" w:rsidRPr="0064530C">
        <w:rPr>
          <w:rFonts w:eastAsiaTheme="minorHAnsi" w:cs="Times New Roman"/>
          <w:color w:val="auto"/>
          <w:sz w:val="24"/>
          <w:szCs w:val="24"/>
          <w:lang w:eastAsia="en-US"/>
        </w:rPr>
        <w:t>i.</w:t>
      </w:r>
    </w:p>
    <w:p w:rsidR="007557A9" w:rsidRPr="0064530C" w:rsidRDefault="007557A9" w:rsidP="00BE3044">
      <w:pPr>
        <w:pStyle w:val="formularzwzortekst"/>
        <w:numPr>
          <w:ilvl w:val="0"/>
          <w:numId w:val="39"/>
        </w:numPr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Przewodniczący </w:t>
      </w:r>
      <w:r w:rsidR="001548AB" w:rsidRPr="0064530C">
        <w:rPr>
          <w:rFonts w:eastAsiaTheme="minorHAnsi" w:cs="Times New Roman"/>
          <w:color w:val="auto"/>
          <w:sz w:val="24"/>
          <w:szCs w:val="24"/>
          <w:lang w:eastAsia="en-US"/>
        </w:rPr>
        <w:t>Komisj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i stałej zobowiązany jest zwołać posiedzenie </w:t>
      </w:r>
      <w:r w:rsidR="001548AB" w:rsidRPr="0064530C">
        <w:rPr>
          <w:rFonts w:eastAsiaTheme="minorHAnsi" w:cs="Times New Roman"/>
          <w:color w:val="auto"/>
          <w:sz w:val="24"/>
          <w:szCs w:val="24"/>
          <w:lang w:eastAsia="en-US"/>
        </w:rPr>
        <w:t>Komisj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i również na wniosek co najmniej 1/3 składu </w:t>
      </w:r>
      <w:r w:rsidR="001548AB" w:rsidRPr="0064530C">
        <w:rPr>
          <w:rFonts w:eastAsiaTheme="minorHAnsi" w:cs="Times New Roman"/>
          <w:color w:val="auto"/>
          <w:sz w:val="24"/>
          <w:szCs w:val="24"/>
          <w:lang w:eastAsia="en-US"/>
        </w:rPr>
        <w:t>Komisj</w:t>
      </w:r>
      <w:r w:rsidR="00C919CD" w:rsidRPr="0064530C">
        <w:rPr>
          <w:rFonts w:eastAsiaTheme="minorHAnsi" w:cs="Times New Roman"/>
          <w:color w:val="auto"/>
          <w:sz w:val="24"/>
          <w:szCs w:val="24"/>
          <w:lang w:eastAsia="en-US"/>
        </w:rPr>
        <w:t>i oraz Rady.</w:t>
      </w:r>
    </w:p>
    <w:p w:rsidR="007557A9" w:rsidRPr="0064530C" w:rsidRDefault="007557A9" w:rsidP="00BE3044">
      <w:pPr>
        <w:pStyle w:val="formularzwzortekst"/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:rsidR="003E1AAA" w:rsidRPr="0064530C" w:rsidRDefault="003E1AAA" w:rsidP="00BE3044">
      <w:pPr>
        <w:pStyle w:val="formularzwzortekst"/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§ 3</w:t>
      </w:r>
      <w:r w:rsidR="00387B1D" w:rsidRPr="0064530C">
        <w:rPr>
          <w:rFonts w:eastAsiaTheme="minorHAnsi" w:cs="Times New Roman"/>
          <w:color w:val="auto"/>
          <w:sz w:val="24"/>
          <w:szCs w:val="24"/>
          <w:lang w:eastAsia="en-US"/>
        </w:rPr>
        <w:t>7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.</w:t>
      </w:r>
    </w:p>
    <w:p w:rsidR="003E1AAA" w:rsidRPr="0064530C" w:rsidRDefault="001548AB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Do zadań Komisj</w:t>
      </w:r>
      <w:r w:rsidR="003E1AAA" w:rsidRPr="0064530C">
        <w:rPr>
          <w:rFonts w:ascii="Times New Roman" w:hAnsi="Times New Roman" w:cs="Times New Roman"/>
          <w:sz w:val="24"/>
          <w:szCs w:val="24"/>
        </w:rPr>
        <w:t xml:space="preserve">i stałych należy: </w:t>
      </w:r>
    </w:p>
    <w:p w:rsidR="003E1AAA" w:rsidRPr="0064530C" w:rsidRDefault="007557A9" w:rsidP="00BE3044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N</w:t>
      </w:r>
      <w:r w:rsidR="003E1AAA" w:rsidRPr="0064530C">
        <w:rPr>
          <w:rFonts w:ascii="Times New Roman" w:hAnsi="Times New Roman" w:cs="Times New Roman"/>
          <w:sz w:val="24"/>
          <w:szCs w:val="24"/>
        </w:rPr>
        <w:t>adzór nad realizacją zada</w:t>
      </w:r>
      <w:r w:rsidR="001548AB" w:rsidRPr="0064530C">
        <w:rPr>
          <w:rFonts w:ascii="Times New Roman" w:hAnsi="Times New Roman" w:cs="Times New Roman"/>
          <w:sz w:val="24"/>
          <w:szCs w:val="24"/>
        </w:rPr>
        <w:t>ń w zakresie spraw, do których Komisj</w:t>
      </w:r>
      <w:r w:rsidR="003E1AAA" w:rsidRPr="0064530C">
        <w:rPr>
          <w:rFonts w:ascii="Times New Roman" w:hAnsi="Times New Roman" w:cs="Times New Roman"/>
          <w:sz w:val="24"/>
          <w:szCs w:val="24"/>
        </w:rPr>
        <w:t>a została powołana.</w:t>
      </w:r>
    </w:p>
    <w:p w:rsidR="00DB637E" w:rsidRPr="0064530C" w:rsidRDefault="003E1AAA" w:rsidP="00BE3044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Opiniowanie projektów uchwał</w:t>
      </w:r>
      <w:r w:rsidR="001548AB" w:rsidRPr="0064530C">
        <w:rPr>
          <w:rFonts w:ascii="Times New Roman" w:hAnsi="Times New Roman" w:cs="Times New Roman"/>
          <w:sz w:val="24"/>
          <w:szCs w:val="24"/>
        </w:rPr>
        <w:t xml:space="preserve"> w zakresie kompetencji Komisj</w:t>
      </w:r>
      <w:r w:rsidR="00DB637E" w:rsidRPr="0064530C">
        <w:rPr>
          <w:rFonts w:ascii="Times New Roman" w:hAnsi="Times New Roman" w:cs="Times New Roman"/>
          <w:sz w:val="24"/>
          <w:szCs w:val="24"/>
        </w:rPr>
        <w:t>i.</w:t>
      </w:r>
    </w:p>
    <w:p w:rsidR="003E1AAA" w:rsidRPr="0064530C" w:rsidRDefault="00DB637E" w:rsidP="00BE3044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Rozpoznanie </w:t>
      </w:r>
      <w:r w:rsidR="003E1AAA" w:rsidRPr="0064530C">
        <w:rPr>
          <w:rFonts w:ascii="Times New Roman" w:hAnsi="Times New Roman" w:cs="Times New Roman"/>
          <w:sz w:val="24"/>
          <w:szCs w:val="24"/>
        </w:rPr>
        <w:t>spraw p</w:t>
      </w:r>
      <w:r w:rsidR="003E6C9D" w:rsidRPr="0064530C">
        <w:rPr>
          <w:rFonts w:ascii="Times New Roman" w:hAnsi="Times New Roman" w:cs="Times New Roman"/>
          <w:sz w:val="24"/>
          <w:szCs w:val="24"/>
        </w:rPr>
        <w:t xml:space="preserve">rzekazanych </w:t>
      </w:r>
      <w:r w:rsidR="001548AB" w:rsidRPr="0064530C">
        <w:rPr>
          <w:rFonts w:ascii="Times New Roman" w:hAnsi="Times New Roman" w:cs="Times New Roman"/>
          <w:sz w:val="24"/>
          <w:szCs w:val="24"/>
        </w:rPr>
        <w:t>Komisj</w:t>
      </w:r>
      <w:r w:rsidR="003E6C9D" w:rsidRPr="0064530C">
        <w:rPr>
          <w:rFonts w:ascii="Times New Roman" w:hAnsi="Times New Roman" w:cs="Times New Roman"/>
          <w:sz w:val="24"/>
          <w:szCs w:val="24"/>
        </w:rPr>
        <w:t xml:space="preserve">i przez Radę w zakresie kompetencji </w:t>
      </w:r>
      <w:r w:rsidR="001548AB" w:rsidRPr="0064530C">
        <w:rPr>
          <w:rFonts w:ascii="Times New Roman" w:hAnsi="Times New Roman" w:cs="Times New Roman"/>
          <w:sz w:val="24"/>
          <w:szCs w:val="24"/>
        </w:rPr>
        <w:t>Komisj</w:t>
      </w:r>
      <w:r w:rsidR="003E1AAA" w:rsidRPr="0064530C">
        <w:rPr>
          <w:rFonts w:ascii="Times New Roman" w:hAnsi="Times New Roman" w:cs="Times New Roman"/>
          <w:sz w:val="24"/>
          <w:szCs w:val="24"/>
        </w:rPr>
        <w:t>i.</w:t>
      </w:r>
    </w:p>
    <w:p w:rsidR="003E1AAA" w:rsidRPr="0064530C" w:rsidRDefault="003E1AAA" w:rsidP="00BE3044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Opiniowanie projektu budżetu Gminy oraz sp</w:t>
      </w:r>
      <w:r w:rsidR="003E6C9D" w:rsidRPr="0064530C">
        <w:rPr>
          <w:rFonts w:ascii="Times New Roman" w:hAnsi="Times New Roman" w:cs="Times New Roman"/>
          <w:sz w:val="24"/>
          <w:szCs w:val="24"/>
        </w:rPr>
        <w:t>rawozdania z wykonania budżetu G</w:t>
      </w:r>
      <w:r w:rsidRPr="0064530C">
        <w:rPr>
          <w:rFonts w:ascii="Times New Roman" w:hAnsi="Times New Roman" w:cs="Times New Roman"/>
          <w:sz w:val="24"/>
          <w:szCs w:val="24"/>
        </w:rPr>
        <w:t>miny za rok poprzedni.</w:t>
      </w:r>
    </w:p>
    <w:p w:rsidR="00066938" w:rsidRPr="0064530C" w:rsidRDefault="00066938" w:rsidP="00BE3044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Postanowienia pkt  4 nie dotyczą Komisji Skarg, Wniosków i Petycji. </w:t>
      </w:r>
    </w:p>
    <w:p w:rsidR="00862EFB" w:rsidRPr="0064530C" w:rsidRDefault="00862EFB" w:rsidP="00862EFB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1AAA" w:rsidRPr="0064530C" w:rsidRDefault="003E1AAA" w:rsidP="00BE3044">
      <w:pPr>
        <w:pStyle w:val="formularzwzortekst"/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§ </w:t>
      </w:r>
      <w:r w:rsidR="00387B1D" w:rsidRPr="0064530C">
        <w:rPr>
          <w:rFonts w:eastAsiaTheme="minorHAnsi" w:cs="Times New Roman"/>
          <w:color w:val="auto"/>
          <w:sz w:val="24"/>
          <w:szCs w:val="24"/>
          <w:lang w:eastAsia="en-US"/>
        </w:rPr>
        <w:t>38</w:t>
      </w:r>
      <w:r w:rsidR="002F5F57"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. </w:t>
      </w:r>
    </w:p>
    <w:p w:rsidR="00DB637E" w:rsidRPr="0064530C" w:rsidRDefault="001548AB" w:rsidP="00BE3044">
      <w:pPr>
        <w:pStyle w:val="formularzwzortekst"/>
        <w:numPr>
          <w:ilvl w:val="0"/>
          <w:numId w:val="38"/>
        </w:numPr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Komisj</w:t>
      </w:r>
      <w:r w:rsidR="002F5F57" w:rsidRPr="0064530C">
        <w:rPr>
          <w:rFonts w:eastAsiaTheme="minorHAnsi" w:cs="Times New Roman"/>
          <w:color w:val="auto"/>
          <w:sz w:val="24"/>
          <w:szCs w:val="24"/>
          <w:lang w:eastAsia="en-US"/>
        </w:rPr>
        <w:t>e</w:t>
      </w:r>
      <w:r w:rsidR="00DB637E"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 na posiedzeniach</w:t>
      </w:r>
      <w:r w:rsidR="002F5F57"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 wypracowują opinie, </w:t>
      </w:r>
      <w:r w:rsidR="00514D86" w:rsidRPr="0064530C">
        <w:rPr>
          <w:rFonts w:eastAsiaTheme="minorHAnsi" w:cs="Times New Roman"/>
          <w:color w:val="auto"/>
          <w:sz w:val="24"/>
          <w:szCs w:val="24"/>
          <w:lang w:eastAsia="en-US"/>
        </w:rPr>
        <w:t>wnioski i</w:t>
      </w:r>
      <w:r w:rsidR="002F5F57"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 rekomendacje, które</w:t>
      </w:r>
      <w:r w:rsidR="00514D86"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 przedkładają Radzie.</w:t>
      </w:r>
    </w:p>
    <w:p w:rsidR="00DB637E" w:rsidRPr="0064530C" w:rsidRDefault="00DB637E" w:rsidP="00BE3044">
      <w:pPr>
        <w:pStyle w:val="formularzwzortekst"/>
        <w:numPr>
          <w:ilvl w:val="0"/>
          <w:numId w:val="38"/>
        </w:numPr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Opinie, wnioski, rekomendacje </w:t>
      </w:r>
      <w:r w:rsidR="001548AB" w:rsidRPr="0064530C">
        <w:rPr>
          <w:rFonts w:eastAsiaTheme="minorHAnsi" w:cs="Times New Roman"/>
          <w:color w:val="auto"/>
          <w:sz w:val="24"/>
          <w:szCs w:val="24"/>
          <w:lang w:eastAsia="en-US"/>
        </w:rPr>
        <w:t>Komisj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i przyjmowane są w głosowaniu jawnym, zwykłą większością głosów w obecności co najmniej połowy składu </w:t>
      </w:r>
      <w:r w:rsidR="001548AB" w:rsidRPr="0064530C">
        <w:rPr>
          <w:rFonts w:eastAsiaTheme="minorHAnsi" w:cs="Times New Roman"/>
          <w:color w:val="auto"/>
          <w:sz w:val="24"/>
          <w:szCs w:val="24"/>
          <w:lang w:eastAsia="en-US"/>
        </w:rPr>
        <w:t>Komisj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i.</w:t>
      </w:r>
    </w:p>
    <w:p w:rsidR="00DB637E" w:rsidRPr="0064530C" w:rsidRDefault="00DB637E" w:rsidP="00BE3044">
      <w:pPr>
        <w:pStyle w:val="formularzwzortekst"/>
        <w:numPr>
          <w:ilvl w:val="0"/>
          <w:numId w:val="38"/>
        </w:numPr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>W przypadku równej ilości głosów „za” i „przeciw” opinia</w:t>
      </w:r>
      <w:r w:rsidR="00066938" w:rsidRPr="0064530C">
        <w:rPr>
          <w:rFonts w:eastAsiaTheme="minorHAnsi" w:cs="Times New Roman"/>
          <w:color w:val="auto"/>
          <w:sz w:val="24"/>
          <w:szCs w:val="24"/>
          <w:lang w:eastAsia="en-US"/>
        </w:rPr>
        <w:t>, wniosek, rekomendacja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 pozostaje nierozstrzygnięta.</w:t>
      </w:r>
    </w:p>
    <w:p w:rsidR="00DB637E" w:rsidRPr="0064530C" w:rsidRDefault="00DB637E" w:rsidP="00BE3044">
      <w:pPr>
        <w:pStyle w:val="formularzwzortekst"/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:rsidR="009D2523" w:rsidRPr="0064530C" w:rsidRDefault="009D2523" w:rsidP="00BE3044">
      <w:pPr>
        <w:pStyle w:val="formularzwzortekst"/>
        <w:spacing w:after="0" w:line="276" w:lineRule="auto"/>
        <w:rPr>
          <w:rFonts w:eastAsiaTheme="minorHAnsi" w:cs="Times New Roman"/>
          <w:color w:val="auto"/>
          <w:sz w:val="24"/>
          <w:szCs w:val="24"/>
          <w:lang w:eastAsia="en-US"/>
        </w:rPr>
      </w:pP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§ </w:t>
      </w:r>
      <w:r w:rsidR="00387B1D" w:rsidRPr="0064530C">
        <w:rPr>
          <w:rFonts w:eastAsiaTheme="minorHAnsi" w:cs="Times New Roman"/>
          <w:color w:val="auto"/>
          <w:sz w:val="24"/>
          <w:szCs w:val="24"/>
          <w:lang w:eastAsia="en-US"/>
        </w:rPr>
        <w:t>39</w:t>
      </w:r>
      <w:r w:rsidRPr="0064530C">
        <w:rPr>
          <w:rFonts w:eastAsiaTheme="minorHAnsi" w:cs="Times New Roman"/>
          <w:color w:val="auto"/>
          <w:sz w:val="24"/>
          <w:szCs w:val="24"/>
          <w:lang w:eastAsia="en-US"/>
        </w:rPr>
        <w:t xml:space="preserve">. </w:t>
      </w:r>
    </w:p>
    <w:p w:rsidR="009D2523" w:rsidRPr="0064530C" w:rsidRDefault="009D2523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Z</w:t>
      </w:r>
      <w:r w:rsidR="00EC5D4C" w:rsidRPr="0064530C">
        <w:rPr>
          <w:rFonts w:ascii="Times New Roman" w:hAnsi="Times New Roman" w:cs="Times New Roman"/>
          <w:sz w:val="24"/>
          <w:szCs w:val="24"/>
        </w:rPr>
        <w:t xml:space="preserve"> przebiegu posiedzenia </w:t>
      </w:r>
      <w:r w:rsidR="001548AB" w:rsidRPr="0064530C">
        <w:rPr>
          <w:rFonts w:ascii="Times New Roman" w:hAnsi="Times New Roman" w:cs="Times New Roman"/>
          <w:sz w:val="24"/>
          <w:szCs w:val="24"/>
        </w:rPr>
        <w:t>Komisj</w:t>
      </w:r>
      <w:r w:rsidR="00EC5D4C" w:rsidRPr="0064530C">
        <w:rPr>
          <w:rFonts w:ascii="Times New Roman" w:hAnsi="Times New Roman" w:cs="Times New Roman"/>
          <w:sz w:val="24"/>
          <w:szCs w:val="24"/>
        </w:rPr>
        <w:t>i R</w:t>
      </w:r>
      <w:r w:rsidRPr="0064530C">
        <w:rPr>
          <w:rFonts w:ascii="Times New Roman" w:hAnsi="Times New Roman" w:cs="Times New Roman"/>
          <w:sz w:val="24"/>
          <w:szCs w:val="24"/>
        </w:rPr>
        <w:t>ady sporządza się protokół.</w:t>
      </w:r>
    </w:p>
    <w:p w:rsidR="00175F6A" w:rsidRPr="0064530C" w:rsidRDefault="00175F6A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023" w:rsidRPr="0064530C" w:rsidRDefault="00387B1D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 40</w:t>
      </w:r>
      <w:r w:rsidR="00EF4D65"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5023" w:rsidRPr="0064530C" w:rsidRDefault="00EF4D65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1. </w:t>
      </w:r>
      <w:r w:rsidR="001548AB" w:rsidRPr="0064530C">
        <w:rPr>
          <w:rFonts w:ascii="Times New Roman" w:hAnsi="Times New Roman" w:cs="Times New Roman"/>
          <w:sz w:val="24"/>
          <w:szCs w:val="24"/>
        </w:rPr>
        <w:t>Komisj</w:t>
      </w:r>
      <w:r w:rsidRPr="0064530C">
        <w:rPr>
          <w:rFonts w:ascii="Times New Roman" w:hAnsi="Times New Roman" w:cs="Times New Roman"/>
          <w:sz w:val="24"/>
          <w:szCs w:val="24"/>
        </w:rPr>
        <w:t xml:space="preserve">e obowiązane są do wzajemnego informowania się w sprawach będących przedmiotem wspólnego zainteresowania. </w:t>
      </w:r>
    </w:p>
    <w:p w:rsidR="00EF4D65" w:rsidRPr="0064530C" w:rsidRDefault="00EF4D65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2. Realizacja postanowień zawa</w:t>
      </w:r>
      <w:r w:rsidR="00105023" w:rsidRPr="0064530C">
        <w:rPr>
          <w:rFonts w:ascii="Times New Roman" w:hAnsi="Times New Roman" w:cs="Times New Roman"/>
          <w:sz w:val="24"/>
          <w:szCs w:val="24"/>
        </w:rPr>
        <w:t xml:space="preserve">rtych w ust. 1 następuje przez </w:t>
      </w:r>
      <w:r w:rsidRPr="0064530C">
        <w:rPr>
          <w:rFonts w:ascii="Times New Roman" w:hAnsi="Times New Roman" w:cs="Times New Roman"/>
          <w:sz w:val="24"/>
          <w:szCs w:val="24"/>
        </w:rPr>
        <w:t>udostępnienie własnych opracowań i analiz</w:t>
      </w:r>
      <w:r w:rsidR="00105023" w:rsidRPr="0064530C">
        <w:rPr>
          <w:rFonts w:ascii="Times New Roman" w:hAnsi="Times New Roman" w:cs="Times New Roman"/>
          <w:sz w:val="24"/>
          <w:szCs w:val="24"/>
        </w:rPr>
        <w:t>.</w:t>
      </w:r>
    </w:p>
    <w:p w:rsidR="00903AEB" w:rsidRPr="0064530C" w:rsidRDefault="00903AEB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3. Własne opracowania i analizy o których mowa w ust. 2 są udostępniane pomiędzy Przewodniczącymi Komisji, którzy następnie przekazują materiały pozostałym członkom Komisji. </w:t>
      </w:r>
    </w:p>
    <w:p w:rsidR="00497B31" w:rsidRPr="0064530C" w:rsidRDefault="00497B31" w:rsidP="00BE3044">
      <w:pPr>
        <w:pStyle w:val="formularzwzortekst"/>
        <w:spacing w:after="0" w:line="276" w:lineRule="auto"/>
        <w:jc w:val="center"/>
        <w:rPr>
          <w:rFonts w:cs="Times New Roman"/>
          <w:b/>
          <w:color w:val="auto"/>
          <w:sz w:val="24"/>
          <w:szCs w:val="24"/>
        </w:rPr>
      </w:pPr>
    </w:p>
    <w:p w:rsidR="00105023" w:rsidRPr="0064530C" w:rsidRDefault="00387B1D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 41</w:t>
      </w:r>
      <w:r w:rsidR="00105023"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4069" w:rsidRPr="0064530C" w:rsidRDefault="00EC5D4C" w:rsidP="00BE30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Przewodniczący stałej </w:t>
      </w:r>
      <w:r w:rsidR="001548AB" w:rsidRPr="0064530C">
        <w:rPr>
          <w:rFonts w:ascii="Times New Roman" w:hAnsi="Times New Roman" w:cs="Times New Roman"/>
          <w:sz w:val="24"/>
          <w:szCs w:val="24"/>
        </w:rPr>
        <w:t>Komisj</w:t>
      </w:r>
      <w:r w:rsidRPr="0064530C">
        <w:rPr>
          <w:rFonts w:ascii="Times New Roman" w:hAnsi="Times New Roman" w:cs="Times New Roman"/>
          <w:sz w:val="24"/>
          <w:szCs w:val="24"/>
        </w:rPr>
        <w:t>i Rady przedstawia Radzie</w:t>
      </w:r>
      <w:r w:rsidR="00903AEB" w:rsidRPr="0064530C">
        <w:rPr>
          <w:rFonts w:ascii="Times New Roman" w:hAnsi="Times New Roman" w:cs="Times New Roman"/>
          <w:sz w:val="24"/>
          <w:szCs w:val="24"/>
        </w:rPr>
        <w:t xml:space="preserve"> </w:t>
      </w:r>
      <w:r w:rsidR="00234069" w:rsidRPr="0064530C">
        <w:rPr>
          <w:rFonts w:ascii="Times New Roman" w:hAnsi="Times New Roman" w:cs="Times New Roman"/>
          <w:sz w:val="24"/>
          <w:szCs w:val="24"/>
        </w:rPr>
        <w:t>ramowy plan pracy na rok kale</w:t>
      </w:r>
      <w:r w:rsidR="00B377F0" w:rsidRPr="0064530C">
        <w:rPr>
          <w:rFonts w:ascii="Times New Roman" w:hAnsi="Times New Roman" w:cs="Times New Roman"/>
          <w:sz w:val="24"/>
          <w:szCs w:val="24"/>
        </w:rPr>
        <w:t>n</w:t>
      </w:r>
      <w:r w:rsidR="00234069" w:rsidRPr="0064530C">
        <w:rPr>
          <w:rFonts w:ascii="Times New Roman" w:hAnsi="Times New Roman" w:cs="Times New Roman"/>
          <w:sz w:val="24"/>
          <w:szCs w:val="24"/>
        </w:rPr>
        <w:t>darzowy:</w:t>
      </w:r>
    </w:p>
    <w:p w:rsidR="00234069" w:rsidRPr="0064530C" w:rsidRDefault="00234069" w:rsidP="00BE3044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lastRenderedPageBreak/>
        <w:t>W terminie trzech m</w:t>
      </w:r>
      <w:r w:rsidR="00377FD3" w:rsidRPr="0064530C">
        <w:rPr>
          <w:rFonts w:ascii="Times New Roman" w:hAnsi="Times New Roman" w:cs="Times New Roman"/>
          <w:sz w:val="24"/>
          <w:szCs w:val="24"/>
        </w:rPr>
        <w:t xml:space="preserve">iesięcy od dnia powołania </w:t>
      </w:r>
      <w:r w:rsidR="001548AB" w:rsidRPr="0064530C">
        <w:rPr>
          <w:rFonts w:ascii="Times New Roman" w:hAnsi="Times New Roman" w:cs="Times New Roman"/>
          <w:sz w:val="24"/>
          <w:szCs w:val="24"/>
        </w:rPr>
        <w:t>Komisj</w:t>
      </w:r>
      <w:r w:rsidR="00377FD3" w:rsidRPr="0064530C">
        <w:rPr>
          <w:rFonts w:ascii="Times New Roman" w:hAnsi="Times New Roman" w:cs="Times New Roman"/>
          <w:sz w:val="24"/>
          <w:szCs w:val="24"/>
        </w:rPr>
        <w:t xml:space="preserve">i, </w:t>
      </w:r>
    </w:p>
    <w:p w:rsidR="00377FD3" w:rsidRPr="0064530C" w:rsidRDefault="00234069" w:rsidP="00BE3044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 latach następnych – na ostatniej sesji w roku poprzedzającym rok objęty planem pracy, nie dłużej niż do końca danej</w:t>
      </w:r>
      <w:r w:rsidR="00377FD3" w:rsidRPr="0064530C">
        <w:rPr>
          <w:rFonts w:ascii="Times New Roman" w:hAnsi="Times New Roman" w:cs="Times New Roman"/>
          <w:sz w:val="24"/>
          <w:szCs w:val="24"/>
        </w:rPr>
        <w:t xml:space="preserve"> kadencji Rady.</w:t>
      </w:r>
    </w:p>
    <w:p w:rsidR="00377FD3" w:rsidRPr="0064530C" w:rsidRDefault="00377FD3" w:rsidP="00BE30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Postanowienia ust. 1 nie dotyczą </w:t>
      </w:r>
      <w:r w:rsidR="001548AB" w:rsidRPr="0064530C">
        <w:rPr>
          <w:rFonts w:ascii="Times New Roman" w:hAnsi="Times New Roman" w:cs="Times New Roman"/>
          <w:sz w:val="24"/>
          <w:szCs w:val="24"/>
        </w:rPr>
        <w:t>Komisj</w:t>
      </w:r>
      <w:r w:rsidRPr="0064530C">
        <w:rPr>
          <w:rFonts w:ascii="Times New Roman" w:hAnsi="Times New Roman" w:cs="Times New Roman"/>
          <w:sz w:val="24"/>
          <w:szCs w:val="24"/>
        </w:rPr>
        <w:t xml:space="preserve">i Skarg, Wniosków i Petycji. </w:t>
      </w:r>
    </w:p>
    <w:p w:rsidR="00377FD3" w:rsidRPr="0064530C" w:rsidRDefault="00377FD3" w:rsidP="00BE30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Sprawozdanie z działalności </w:t>
      </w:r>
      <w:r w:rsidR="001548AB" w:rsidRPr="0064530C">
        <w:rPr>
          <w:rFonts w:ascii="Times New Roman" w:hAnsi="Times New Roman" w:cs="Times New Roman"/>
          <w:sz w:val="24"/>
          <w:szCs w:val="24"/>
        </w:rPr>
        <w:t>Komisj</w:t>
      </w:r>
      <w:r w:rsidRPr="0064530C">
        <w:rPr>
          <w:rFonts w:ascii="Times New Roman" w:hAnsi="Times New Roman" w:cs="Times New Roman"/>
          <w:sz w:val="24"/>
          <w:szCs w:val="24"/>
        </w:rPr>
        <w:t xml:space="preserve">i winno być przedłożone do końca pierwszego kwartału roku następującego po zakończeniu roku kalendarzowego za który składa się sprawozdanie. </w:t>
      </w:r>
    </w:p>
    <w:p w:rsidR="00377FD3" w:rsidRPr="0064530C" w:rsidRDefault="00377FD3" w:rsidP="00BE30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W ostatnim roku kadencji Rady sprawozdanie z działalności </w:t>
      </w:r>
      <w:r w:rsidR="001548AB" w:rsidRPr="0064530C">
        <w:rPr>
          <w:rFonts w:ascii="Times New Roman" w:hAnsi="Times New Roman" w:cs="Times New Roman"/>
          <w:sz w:val="24"/>
          <w:szCs w:val="24"/>
        </w:rPr>
        <w:t>Komisj</w:t>
      </w:r>
      <w:r w:rsidRPr="0064530C">
        <w:rPr>
          <w:rFonts w:ascii="Times New Roman" w:hAnsi="Times New Roman" w:cs="Times New Roman"/>
          <w:sz w:val="24"/>
          <w:szCs w:val="24"/>
        </w:rPr>
        <w:t xml:space="preserve">i winno być przedłożone Radzie </w:t>
      </w:r>
      <w:r w:rsidR="001747D0" w:rsidRPr="0064530C">
        <w:rPr>
          <w:rFonts w:ascii="Times New Roman" w:hAnsi="Times New Roman" w:cs="Times New Roman"/>
          <w:sz w:val="24"/>
          <w:szCs w:val="24"/>
        </w:rPr>
        <w:t>na ostatniej sesji</w:t>
      </w:r>
      <w:r w:rsidRPr="0064530C">
        <w:rPr>
          <w:rFonts w:ascii="Times New Roman" w:hAnsi="Times New Roman" w:cs="Times New Roman"/>
          <w:sz w:val="24"/>
          <w:szCs w:val="24"/>
        </w:rPr>
        <w:t xml:space="preserve"> przed upływem kadencji.</w:t>
      </w:r>
    </w:p>
    <w:p w:rsidR="00377FD3" w:rsidRPr="0064530C" w:rsidRDefault="00377FD3" w:rsidP="00BE30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1548AB" w:rsidRPr="0064530C">
        <w:rPr>
          <w:rFonts w:ascii="Times New Roman" w:hAnsi="Times New Roman" w:cs="Times New Roman"/>
          <w:sz w:val="24"/>
          <w:szCs w:val="24"/>
        </w:rPr>
        <w:t>Komisj</w:t>
      </w:r>
      <w:r w:rsidRPr="0064530C">
        <w:rPr>
          <w:rFonts w:ascii="Times New Roman" w:hAnsi="Times New Roman" w:cs="Times New Roman"/>
          <w:sz w:val="24"/>
          <w:szCs w:val="24"/>
        </w:rPr>
        <w:t>i doraźnej s</w:t>
      </w:r>
      <w:r w:rsidR="00EC5D4C" w:rsidRPr="0064530C">
        <w:rPr>
          <w:rFonts w:ascii="Times New Roman" w:hAnsi="Times New Roman" w:cs="Times New Roman"/>
          <w:sz w:val="24"/>
          <w:szCs w:val="24"/>
        </w:rPr>
        <w:t xml:space="preserve">prawozdanie składa Radzie </w:t>
      </w:r>
      <w:r w:rsidRPr="0064530C">
        <w:rPr>
          <w:rFonts w:ascii="Times New Roman" w:hAnsi="Times New Roman" w:cs="Times New Roman"/>
          <w:sz w:val="24"/>
          <w:szCs w:val="24"/>
        </w:rPr>
        <w:t xml:space="preserve">po zakończeniu realizacji powierzonych jej zadań chyba, że ustalenia dokonane w ramach działalności </w:t>
      </w:r>
      <w:r w:rsidR="001548AB" w:rsidRPr="0064530C">
        <w:rPr>
          <w:rFonts w:ascii="Times New Roman" w:hAnsi="Times New Roman" w:cs="Times New Roman"/>
          <w:sz w:val="24"/>
          <w:szCs w:val="24"/>
        </w:rPr>
        <w:t>Komisj</w:t>
      </w:r>
      <w:r w:rsidRPr="0064530C">
        <w:rPr>
          <w:rFonts w:ascii="Times New Roman" w:hAnsi="Times New Roman" w:cs="Times New Roman"/>
          <w:sz w:val="24"/>
          <w:szCs w:val="24"/>
        </w:rPr>
        <w:t>i uzasadniają wcześniejsze złożeni</w:t>
      </w:r>
      <w:r w:rsidR="009D6E85" w:rsidRPr="0064530C">
        <w:rPr>
          <w:rFonts w:ascii="Times New Roman" w:hAnsi="Times New Roman" w:cs="Times New Roman"/>
          <w:sz w:val="24"/>
          <w:szCs w:val="24"/>
        </w:rPr>
        <w:t>e informacji na sesji Rady</w:t>
      </w:r>
      <w:r w:rsidRPr="0064530C">
        <w:rPr>
          <w:rFonts w:ascii="Times New Roman" w:hAnsi="Times New Roman" w:cs="Times New Roman"/>
          <w:sz w:val="24"/>
          <w:szCs w:val="24"/>
        </w:rPr>
        <w:t>.</w:t>
      </w:r>
    </w:p>
    <w:p w:rsidR="00377FD3" w:rsidRPr="0064530C" w:rsidRDefault="00377FD3" w:rsidP="00BE3044">
      <w:pPr>
        <w:pStyle w:val="formularzwzortekst"/>
        <w:spacing w:after="0" w:line="276" w:lineRule="auto"/>
        <w:rPr>
          <w:rFonts w:cs="Times New Roman"/>
          <w:b/>
          <w:color w:val="auto"/>
          <w:sz w:val="24"/>
          <w:szCs w:val="24"/>
        </w:rPr>
      </w:pPr>
    </w:p>
    <w:p w:rsidR="002A56B6" w:rsidRPr="0064530C" w:rsidRDefault="002A56B6" w:rsidP="00BE3044">
      <w:pPr>
        <w:pStyle w:val="formularzwzortekst"/>
        <w:spacing w:after="0" w:line="276" w:lineRule="auto"/>
        <w:rPr>
          <w:rFonts w:cs="Times New Roman"/>
          <w:b/>
          <w:color w:val="auto"/>
          <w:sz w:val="24"/>
          <w:szCs w:val="24"/>
        </w:rPr>
      </w:pPr>
    </w:p>
    <w:p w:rsidR="00123476" w:rsidRPr="0064530C" w:rsidRDefault="00862A50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>Oddział 6</w:t>
      </w:r>
    </w:p>
    <w:p w:rsidR="00862A50" w:rsidRPr="0064530C" w:rsidRDefault="00F14B7B" w:rsidP="00BE30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7C5" w:rsidRPr="0064530C">
        <w:rPr>
          <w:rFonts w:ascii="Times New Roman" w:hAnsi="Times New Roman" w:cs="Times New Roman"/>
          <w:b/>
          <w:sz w:val="24"/>
          <w:szCs w:val="24"/>
        </w:rPr>
        <w:t>Radn</w:t>
      </w:r>
      <w:r w:rsidR="00862A50" w:rsidRPr="0064530C">
        <w:rPr>
          <w:rFonts w:ascii="Times New Roman" w:hAnsi="Times New Roman" w:cs="Times New Roman"/>
          <w:b/>
          <w:sz w:val="24"/>
          <w:szCs w:val="24"/>
        </w:rPr>
        <w:t>i</w:t>
      </w:r>
    </w:p>
    <w:p w:rsidR="00FD571A" w:rsidRPr="0064530C" w:rsidRDefault="00387B1D" w:rsidP="00BE304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 42</w:t>
      </w:r>
      <w:r w:rsidR="00FD571A"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571A" w:rsidRPr="0064530C" w:rsidRDefault="00FD571A" w:rsidP="00BE3044">
      <w:pPr>
        <w:pStyle w:val="Bezodstpw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Radni </w:t>
      </w:r>
      <w:r w:rsidR="001C3709" w:rsidRPr="0064530C">
        <w:rPr>
          <w:rFonts w:ascii="Times New Roman" w:hAnsi="Times New Roman" w:cs="Times New Roman"/>
          <w:sz w:val="24"/>
          <w:szCs w:val="24"/>
        </w:rPr>
        <w:t xml:space="preserve">potwierdzają </w:t>
      </w:r>
      <w:r w:rsidRPr="0064530C">
        <w:rPr>
          <w:rFonts w:ascii="Times New Roman" w:hAnsi="Times New Roman" w:cs="Times New Roman"/>
          <w:sz w:val="24"/>
          <w:szCs w:val="24"/>
        </w:rPr>
        <w:t>swoją obecność na sesjach Rady i posiedzeniach Komisji, do których zostali powołani, podpisem na liście obecności.</w:t>
      </w:r>
    </w:p>
    <w:p w:rsidR="00FD571A" w:rsidRPr="0064530C" w:rsidRDefault="00FD571A" w:rsidP="00BE3044">
      <w:pPr>
        <w:pStyle w:val="Bezodstpw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 razie niemożności uczestniczenia w sesji lub posiedzeniu Komisji, Radny powinien przed ich terminem zgłosić nieobecność odpowiednio u Przewodniczącego Rady lub Przewodniczącego Komisji.</w:t>
      </w:r>
    </w:p>
    <w:p w:rsidR="00FD571A" w:rsidRPr="0064530C" w:rsidRDefault="00FD571A" w:rsidP="00BE3044">
      <w:pPr>
        <w:pStyle w:val="Bezodstpw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Radny, w celu uzyskania zwolnienia od pracy zawodowej w związku z udziałem w pracach organów Gminy, okazuje pracodawcy pisemne zawiadomienie zawierające określenie </w:t>
      </w:r>
      <w:r w:rsidR="001C3709" w:rsidRPr="0064530C">
        <w:rPr>
          <w:rFonts w:ascii="Times New Roman" w:hAnsi="Times New Roman" w:cs="Times New Roman"/>
          <w:sz w:val="24"/>
          <w:szCs w:val="24"/>
        </w:rPr>
        <w:t>terminu odbycia sesji Rady</w:t>
      </w:r>
      <w:r w:rsidRPr="0064530C">
        <w:rPr>
          <w:rFonts w:ascii="Times New Roman" w:hAnsi="Times New Roman" w:cs="Times New Roman"/>
          <w:sz w:val="24"/>
          <w:szCs w:val="24"/>
        </w:rPr>
        <w:t xml:space="preserve"> lub posiedzenia Komisji Rady, podpisane przez Przewodniczącego Rady lub Przewodniczącego Komisji Rady.</w:t>
      </w:r>
    </w:p>
    <w:p w:rsidR="00FD571A" w:rsidRPr="0064530C" w:rsidRDefault="00FD571A" w:rsidP="00BE304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571A" w:rsidRPr="0064530C" w:rsidRDefault="00FD571A" w:rsidP="00BE304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571A" w:rsidRPr="0064530C" w:rsidRDefault="00387B1D" w:rsidP="00BE304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 43</w:t>
      </w:r>
      <w:r w:rsidR="00FD571A"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571A" w:rsidRPr="0064530C" w:rsidRDefault="00FD571A" w:rsidP="00BE3044">
      <w:pPr>
        <w:pStyle w:val="Bezodstpw"/>
        <w:numPr>
          <w:ilvl w:val="0"/>
          <w:numId w:val="5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Radni mogą, stosownie do potrzeb, przyjmować Obywateli Gminy w siedzibie Urzędu Gminy w sprawach dotyczących Gminy i jej mieszkańców.</w:t>
      </w:r>
    </w:p>
    <w:p w:rsidR="00FD571A" w:rsidRPr="0064530C" w:rsidRDefault="00FD571A" w:rsidP="00BE3044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We wszystkich sprawach związanych z ochroną prawną i innymi uprawnieniami Radnego Radni mogą zwrócić się na sesji bezpośrednio do Rady.</w:t>
      </w:r>
    </w:p>
    <w:p w:rsidR="00FD571A" w:rsidRPr="0064530C" w:rsidRDefault="00FD571A" w:rsidP="00BE304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571A" w:rsidRPr="0064530C" w:rsidRDefault="00387B1D" w:rsidP="00BE304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 44</w:t>
      </w:r>
    </w:p>
    <w:p w:rsidR="00FD571A" w:rsidRPr="0064530C" w:rsidRDefault="00FD571A" w:rsidP="00BE304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1. W przypadku wniosku pracodawcy zatrudniającego radnego o rozwiązanie z nim stosunku pracy,</w:t>
      </w:r>
    </w:p>
    <w:p w:rsidR="00FD571A" w:rsidRPr="0064530C" w:rsidRDefault="00FD571A" w:rsidP="00BE304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Rada może powołać komisję doraźną do szczegółowego zbadania wszystkich okoliczności sprawy.</w:t>
      </w:r>
    </w:p>
    <w:p w:rsidR="00FD571A" w:rsidRPr="0064530C" w:rsidRDefault="00FD571A" w:rsidP="00BE304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2. Komisja przedkłada swoje ustalenia i propozycje na piśmie Przewodniczącemu Rady.</w:t>
      </w:r>
    </w:p>
    <w:p w:rsidR="00FD571A" w:rsidRPr="0064530C" w:rsidRDefault="00FD571A" w:rsidP="00BE304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3. Przed podjęciem uchwały w przedmiocie wskazanym w ust. 1 Rada powinna umożliwić radnemu</w:t>
      </w:r>
      <w:r w:rsidR="00862EFB" w:rsidRPr="0064530C">
        <w:rPr>
          <w:rFonts w:ascii="Times New Roman" w:hAnsi="Times New Roman" w:cs="Times New Roman"/>
          <w:sz w:val="24"/>
          <w:szCs w:val="24"/>
        </w:rPr>
        <w:t xml:space="preserve"> </w:t>
      </w:r>
      <w:r w:rsidRPr="0064530C">
        <w:rPr>
          <w:rFonts w:ascii="Times New Roman" w:hAnsi="Times New Roman" w:cs="Times New Roman"/>
          <w:sz w:val="24"/>
          <w:szCs w:val="24"/>
        </w:rPr>
        <w:t>złożenie wyjaśnień.</w:t>
      </w:r>
    </w:p>
    <w:p w:rsidR="00FD571A" w:rsidRPr="0064530C" w:rsidRDefault="00FD571A" w:rsidP="00BE3044">
      <w:pPr>
        <w:pStyle w:val="formularzwzortekst"/>
        <w:spacing w:after="0" w:line="276" w:lineRule="auto"/>
        <w:jc w:val="center"/>
        <w:rPr>
          <w:rFonts w:cs="Times New Roman"/>
          <w:b/>
          <w:color w:val="auto"/>
          <w:sz w:val="24"/>
          <w:szCs w:val="24"/>
        </w:rPr>
      </w:pPr>
    </w:p>
    <w:p w:rsidR="00FD571A" w:rsidRPr="0064530C" w:rsidRDefault="00FD571A" w:rsidP="00BE3044">
      <w:pPr>
        <w:pStyle w:val="formularzwzortekst"/>
        <w:spacing w:after="0" w:line="276" w:lineRule="auto"/>
        <w:jc w:val="center"/>
        <w:rPr>
          <w:rFonts w:cs="Times New Roman"/>
          <w:b/>
          <w:color w:val="auto"/>
          <w:sz w:val="24"/>
          <w:szCs w:val="24"/>
        </w:rPr>
      </w:pPr>
    </w:p>
    <w:p w:rsidR="00FD571A" w:rsidRPr="0064530C" w:rsidRDefault="00FD571A" w:rsidP="00BE3044">
      <w:pPr>
        <w:pStyle w:val="formularzwzortekst"/>
        <w:spacing w:after="0" w:line="276" w:lineRule="auto"/>
        <w:jc w:val="center"/>
        <w:rPr>
          <w:rFonts w:cs="Times New Roman"/>
          <w:b/>
          <w:color w:val="auto"/>
          <w:sz w:val="24"/>
          <w:szCs w:val="24"/>
        </w:rPr>
      </w:pPr>
      <w:r w:rsidRPr="0064530C">
        <w:rPr>
          <w:rFonts w:cs="Times New Roman"/>
          <w:b/>
          <w:color w:val="auto"/>
          <w:sz w:val="24"/>
          <w:szCs w:val="24"/>
        </w:rPr>
        <w:lastRenderedPageBreak/>
        <w:t xml:space="preserve">Oddział 7 </w:t>
      </w:r>
    </w:p>
    <w:p w:rsidR="00FD571A" w:rsidRPr="0064530C" w:rsidRDefault="00FD571A" w:rsidP="00BE3044">
      <w:pPr>
        <w:pStyle w:val="formularzwzortekst"/>
        <w:spacing w:after="0" w:line="276" w:lineRule="auto"/>
        <w:jc w:val="center"/>
        <w:rPr>
          <w:rFonts w:cs="Times New Roman"/>
          <w:b/>
          <w:color w:val="auto"/>
          <w:sz w:val="24"/>
          <w:szCs w:val="24"/>
        </w:rPr>
      </w:pPr>
      <w:r w:rsidRPr="0064530C">
        <w:rPr>
          <w:rFonts w:cs="Times New Roman"/>
          <w:b/>
          <w:color w:val="auto"/>
          <w:sz w:val="24"/>
          <w:szCs w:val="24"/>
        </w:rPr>
        <w:t>Kluby Radnych</w:t>
      </w:r>
    </w:p>
    <w:p w:rsidR="00FD571A" w:rsidRPr="0064530C" w:rsidRDefault="00FD571A" w:rsidP="00BE3044">
      <w:pPr>
        <w:pStyle w:val="formularzwzortekst"/>
        <w:spacing w:after="0" w:line="276" w:lineRule="auto"/>
        <w:rPr>
          <w:rFonts w:cs="Times New Roman"/>
          <w:b/>
          <w:color w:val="auto"/>
          <w:sz w:val="24"/>
          <w:szCs w:val="24"/>
        </w:rPr>
      </w:pPr>
    </w:p>
    <w:p w:rsidR="00FD571A" w:rsidRPr="0064530C" w:rsidRDefault="00387B1D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§ 45</w:t>
      </w:r>
      <w:r w:rsidR="00FD571A" w:rsidRPr="0064530C">
        <w:rPr>
          <w:rFonts w:cs="Times New Roman"/>
          <w:color w:val="auto"/>
          <w:sz w:val="24"/>
          <w:szCs w:val="24"/>
        </w:rPr>
        <w:t>.</w:t>
      </w:r>
    </w:p>
    <w:p w:rsidR="00FD571A" w:rsidRPr="0064530C" w:rsidRDefault="00FD571A" w:rsidP="00BE3044">
      <w:pPr>
        <w:pStyle w:val="formularzwzortekst"/>
        <w:numPr>
          <w:ilvl w:val="0"/>
          <w:numId w:val="52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W celu usprawnienia swojej pracy lub realizacji wspólnych zamierzeń programowych, Radni mogą tworzyć Kluby, według kryteriów przez siebie przyjętych.</w:t>
      </w:r>
    </w:p>
    <w:p w:rsidR="00FD571A" w:rsidRPr="0064530C" w:rsidRDefault="00FD571A" w:rsidP="00BE3044">
      <w:pPr>
        <w:pStyle w:val="formularzwzortekst"/>
        <w:numPr>
          <w:ilvl w:val="0"/>
          <w:numId w:val="52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Radny może być członkiem tylko jednego Klubu.</w:t>
      </w:r>
    </w:p>
    <w:p w:rsidR="00FD571A" w:rsidRPr="0064530C" w:rsidRDefault="00FD571A" w:rsidP="00BE3044">
      <w:pPr>
        <w:pStyle w:val="formularzwzortekst"/>
        <w:numPr>
          <w:ilvl w:val="0"/>
          <w:numId w:val="52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Przynależność Radnych do Klubów jest dobrowolna.</w:t>
      </w:r>
    </w:p>
    <w:p w:rsidR="00FD571A" w:rsidRPr="0064530C" w:rsidRDefault="00FD571A" w:rsidP="00BE3044">
      <w:pPr>
        <w:pStyle w:val="formularzwzortekst"/>
        <w:numPr>
          <w:ilvl w:val="0"/>
          <w:numId w:val="52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Członkowie Klubu wybierają ze swego grona Przewodniczącego oraz w razie potrzeby Wiceprzewodniczącego.</w:t>
      </w:r>
    </w:p>
    <w:p w:rsidR="00FD571A" w:rsidRPr="0064530C" w:rsidRDefault="00FD571A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</w:p>
    <w:p w:rsidR="00FD571A" w:rsidRPr="0064530C" w:rsidRDefault="00FD571A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§ </w:t>
      </w:r>
      <w:r w:rsidR="00387B1D" w:rsidRPr="0064530C">
        <w:rPr>
          <w:rFonts w:cs="Times New Roman"/>
          <w:color w:val="auto"/>
          <w:sz w:val="24"/>
          <w:szCs w:val="24"/>
        </w:rPr>
        <w:t>46</w:t>
      </w:r>
      <w:r w:rsidRPr="0064530C">
        <w:rPr>
          <w:rFonts w:cs="Times New Roman"/>
          <w:color w:val="auto"/>
          <w:sz w:val="24"/>
          <w:szCs w:val="24"/>
        </w:rPr>
        <w:t>.</w:t>
      </w:r>
    </w:p>
    <w:p w:rsidR="00FD571A" w:rsidRPr="0064530C" w:rsidRDefault="00FD571A" w:rsidP="00BE3044">
      <w:pPr>
        <w:pStyle w:val="formularzwzortekst"/>
        <w:numPr>
          <w:ilvl w:val="0"/>
          <w:numId w:val="50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Utworzenie Klubu należy zgłosić Radzie w terminie czternastu dni od dnia zebrania założycielskiego, z zachowaniem formy pisemnej oraz podaniem składu osobowego Klubu, jego nazwy i zasad reprezentacji. Termin ten stosuje się także w przypadku rozwiązania Klubu.</w:t>
      </w:r>
    </w:p>
    <w:p w:rsidR="00FD571A" w:rsidRPr="0064530C" w:rsidRDefault="00FD571A" w:rsidP="00BE3044">
      <w:pPr>
        <w:pStyle w:val="formularzwzortekst"/>
        <w:numPr>
          <w:ilvl w:val="0"/>
          <w:numId w:val="50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Zgłoszenie utworzenia Klubu powinno zawierać w szczególności: </w:t>
      </w:r>
    </w:p>
    <w:p w:rsidR="00FD571A" w:rsidRPr="0064530C" w:rsidRDefault="00FD571A" w:rsidP="00BE3044">
      <w:pPr>
        <w:pStyle w:val="formularzwzortekst"/>
        <w:numPr>
          <w:ilvl w:val="0"/>
          <w:numId w:val="51"/>
        </w:numPr>
        <w:spacing w:after="0" w:line="276" w:lineRule="auto"/>
        <w:ind w:left="72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imię i nazwisko Przewodniczącego i Wiceprzewodniczącego Klubu;</w:t>
      </w:r>
    </w:p>
    <w:p w:rsidR="00FD571A" w:rsidRPr="0064530C" w:rsidRDefault="00FD571A" w:rsidP="00BE3044">
      <w:pPr>
        <w:pStyle w:val="formularzwzortekst"/>
        <w:numPr>
          <w:ilvl w:val="0"/>
          <w:numId w:val="51"/>
        </w:numPr>
        <w:spacing w:after="0" w:line="276" w:lineRule="auto"/>
        <w:ind w:left="72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listę członków Klubu z określeniem funkcji wykonywanych w Klubie;</w:t>
      </w:r>
    </w:p>
    <w:p w:rsidR="00FD571A" w:rsidRPr="0064530C" w:rsidRDefault="00FD571A" w:rsidP="00BE3044">
      <w:pPr>
        <w:pStyle w:val="formularzwzortekst"/>
        <w:numPr>
          <w:ilvl w:val="0"/>
          <w:numId w:val="51"/>
        </w:numPr>
        <w:spacing w:after="0" w:line="276" w:lineRule="auto"/>
        <w:ind w:left="72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nazwę Klubu, jeżeli Klub ją posiada.</w:t>
      </w:r>
    </w:p>
    <w:p w:rsidR="00FD571A" w:rsidRPr="0064530C" w:rsidRDefault="00FD571A" w:rsidP="00BE3044">
      <w:pPr>
        <w:pStyle w:val="formularzwzortekst"/>
        <w:numPr>
          <w:ilvl w:val="0"/>
          <w:numId w:val="50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Wystąpienie Radnego z Klubu następuje z chwilą jednostronnego oświadczenia woli Radnego o wystąpieniu z Klubu lub oświadczenia woli o niewyrażeniu zgody na przyjęte przez Klub zasady reprezentacji.</w:t>
      </w:r>
    </w:p>
    <w:p w:rsidR="00FD571A" w:rsidRPr="0064530C" w:rsidRDefault="00FD571A" w:rsidP="00BE3044">
      <w:pPr>
        <w:pStyle w:val="formularzwzortekst"/>
        <w:numPr>
          <w:ilvl w:val="0"/>
          <w:numId w:val="50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Każdorazową zmianę w składzie osobowym lub władzach Klubu należy zgłosić Radzie w terminie określonym w ust. 1.</w:t>
      </w:r>
    </w:p>
    <w:p w:rsidR="00FD571A" w:rsidRPr="0064530C" w:rsidRDefault="00FD571A" w:rsidP="00BE3044">
      <w:pPr>
        <w:pStyle w:val="formularzwzortekst"/>
        <w:numPr>
          <w:ilvl w:val="0"/>
          <w:numId w:val="50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Działalność Klubów nie może być finansowana z budżetu Gminy.</w:t>
      </w:r>
    </w:p>
    <w:p w:rsidR="00FD571A" w:rsidRPr="0064530C" w:rsidRDefault="00FD571A" w:rsidP="00BE3044">
      <w:pPr>
        <w:pStyle w:val="formularzwzortekst"/>
        <w:numPr>
          <w:ilvl w:val="0"/>
          <w:numId w:val="50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Kluby działają zgodnie z uchwalonymi przez siebie regulaminami, które nie mogą być sprzeczne z niniejszym Statutem.</w:t>
      </w:r>
    </w:p>
    <w:p w:rsidR="00FD571A" w:rsidRPr="0064530C" w:rsidRDefault="00FD571A" w:rsidP="00BE3044">
      <w:pPr>
        <w:pStyle w:val="formularzwzortekst"/>
        <w:numPr>
          <w:ilvl w:val="0"/>
          <w:numId w:val="50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Klubom przysługuje inicjatywa uchwałodawcza oraz uprawnienia wnioskodawcze.</w:t>
      </w:r>
    </w:p>
    <w:p w:rsidR="00FD571A" w:rsidRPr="0064530C" w:rsidRDefault="00FD571A" w:rsidP="00BE3044">
      <w:pPr>
        <w:pStyle w:val="formularzwzortekst"/>
        <w:numPr>
          <w:ilvl w:val="0"/>
          <w:numId w:val="50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Kluby mogą przedstawiać swoje stanowiska we wszystkich sprawach będących przedmiotem obrad Rady.</w:t>
      </w:r>
    </w:p>
    <w:p w:rsidR="00FD571A" w:rsidRPr="0064530C" w:rsidRDefault="00FD571A" w:rsidP="00BE3044">
      <w:pPr>
        <w:pStyle w:val="formularzwzortekst"/>
        <w:numPr>
          <w:ilvl w:val="0"/>
          <w:numId w:val="50"/>
        </w:numPr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Stanowiska Klubów mogą być przedstawiane podczas sesji przez Przewodniczącego lub Wiceprzewodniczącego Klubu. </w:t>
      </w:r>
    </w:p>
    <w:p w:rsidR="00FD571A" w:rsidRPr="0064530C" w:rsidRDefault="00FD571A" w:rsidP="00BE3044">
      <w:pPr>
        <w:pStyle w:val="formularzwzortekst"/>
        <w:spacing w:after="0" w:line="276" w:lineRule="auto"/>
        <w:rPr>
          <w:rFonts w:cs="Times New Roman"/>
          <w:sz w:val="24"/>
          <w:szCs w:val="24"/>
        </w:rPr>
      </w:pPr>
    </w:p>
    <w:p w:rsidR="00FD571A" w:rsidRPr="0064530C" w:rsidRDefault="00FD571A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</w:p>
    <w:p w:rsidR="00FD571A" w:rsidRPr="0064530C" w:rsidRDefault="00FD571A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§ </w:t>
      </w:r>
      <w:r w:rsidR="00387B1D" w:rsidRPr="0064530C">
        <w:rPr>
          <w:rFonts w:cs="Times New Roman"/>
          <w:color w:val="auto"/>
          <w:sz w:val="24"/>
          <w:szCs w:val="24"/>
        </w:rPr>
        <w:t>47</w:t>
      </w:r>
      <w:r w:rsidRPr="0064530C">
        <w:rPr>
          <w:rFonts w:cs="Times New Roman"/>
          <w:color w:val="auto"/>
          <w:sz w:val="24"/>
          <w:szCs w:val="24"/>
        </w:rPr>
        <w:t>.</w:t>
      </w:r>
    </w:p>
    <w:p w:rsidR="00FD571A" w:rsidRPr="0064530C" w:rsidRDefault="00FD571A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1. Kluby działają w okresie kadencji Rady. Upływ kadencji jest równoznaczny z rozwiązaniem Klubów. </w:t>
      </w:r>
    </w:p>
    <w:p w:rsidR="00FD571A" w:rsidRPr="0064530C" w:rsidRDefault="00FD571A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2. Kluby mogą ulegać wcześniejszemu rozwiązaniu na mocy uchwał ich członków. </w:t>
      </w:r>
    </w:p>
    <w:p w:rsidR="00FD571A" w:rsidRPr="0064530C" w:rsidRDefault="00FD571A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3. Kluby podlegają rozwiązaniu z mocy prawa, gdy liczba ich członków spadnie poniżej ustalonego minimum.</w:t>
      </w:r>
    </w:p>
    <w:p w:rsidR="00F26205" w:rsidRPr="0064530C" w:rsidRDefault="00F26205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</w:p>
    <w:p w:rsidR="003F5EB4" w:rsidRPr="0064530C" w:rsidRDefault="003F5EB4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</w:p>
    <w:p w:rsidR="00862EFB" w:rsidRPr="0064530C" w:rsidRDefault="00862EFB" w:rsidP="00BE3044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6D6" w:rsidRPr="0064530C" w:rsidRDefault="001846D6" w:rsidP="00BE3044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lastRenderedPageBreak/>
        <w:t>Rozdział VI</w:t>
      </w:r>
    </w:p>
    <w:p w:rsidR="001846D6" w:rsidRPr="0064530C" w:rsidRDefault="001846D6" w:rsidP="00BE304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 xml:space="preserve">Zasady i tryb działania </w:t>
      </w:r>
      <w:r w:rsidR="001548AB" w:rsidRPr="0064530C">
        <w:rPr>
          <w:rFonts w:ascii="Times New Roman" w:hAnsi="Times New Roman" w:cs="Times New Roman"/>
          <w:b/>
          <w:sz w:val="24"/>
          <w:szCs w:val="24"/>
        </w:rPr>
        <w:t>Komisj</w:t>
      </w:r>
      <w:r w:rsidRPr="0064530C">
        <w:rPr>
          <w:rFonts w:ascii="Times New Roman" w:hAnsi="Times New Roman" w:cs="Times New Roman"/>
          <w:b/>
          <w:sz w:val="24"/>
          <w:szCs w:val="24"/>
        </w:rPr>
        <w:t>i Skarg, Wniosków i Petycji</w:t>
      </w:r>
    </w:p>
    <w:p w:rsidR="00B15931" w:rsidRPr="0064530C" w:rsidRDefault="00B15931" w:rsidP="00BE30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15931" w:rsidRPr="0064530C" w:rsidRDefault="00B15931" w:rsidP="00BE304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387B1D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48</w:t>
      </w:r>
      <w:r w:rsidR="00953645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53645" w:rsidRPr="0064530C" w:rsidRDefault="001548AB" w:rsidP="00BE304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 w:rsidR="00953645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Skarg, Wniosków i Petycji składa się z co najmniej trzech </w:t>
      </w:r>
      <w:r w:rsidR="007607C5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Radn</w:t>
      </w:r>
      <w:r w:rsidR="00953645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ych,</w:t>
      </w:r>
      <w:r w:rsidR="00377FD3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reprezentujących każde z sołectw Gminy,</w:t>
      </w:r>
      <w:r w:rsidR="00953645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uwzględnieniu zasad dotyczącyc</w:t>
      </w:r>
      <w:r w:rsidR="00377FD3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reprezentacji </w:t>
      </w:r>
      <w:r w:rsidR="007F675D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Klub</w:t>
      </w:r>
      <w:r w:rsidR="00377FD3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</w:t>
      </w:r>
      <w:r w:rsidR="007607C5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Radn</w:t>
      </w:r>
      <w:r w:rsidR="00377FD3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ych.</w:t>
      </w:r>
    </w:p>
    <w:p w:rsidR="00B15931" w:rsidRPr="0064530C" w:rsidRDefault="00B15931" w:rsidP="00BE304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Rezygnacja, odwołanie członka </w:t>
      </w:r>
      <w:r w:rsidR="001548AB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lub utrata przez niego mandatu </w:t>
      </w:r>
      <w:r w:rsidR="007607C5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Radn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nie przerywa prowadzonych czynności, chyba że skład </w:t>
      </w:r>
      <w:r w:rsidR="001548AB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i zmniejszy się do liczby mniejszej niż trzy osoby.</w:t>
      </w:r>
    </w:p>
    <w:p w:rsidR="00B15931" w:rsidRPr="0064530C" w:rsidRDefault="00B15931" w:rsidP="00BE304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</w:t>
      </w:r>
      <w:r w:rsidR="007F675D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Klub</w:t>
      </w:r>
      <w:r w:rsidR="007607C5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ych, który utracił swojego przedstawiciela w </w:t>
      </w:r>
      <w:r w:rsidR="001548AB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i, złoży wniosek o przerwanie prowadzonych czynności, wskazując jednocześnie innego przedstawiciela </w:t>
      </w:r>
      <w:r w:rsidR="007F675D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Klub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do jej składu, czynności </w:t>
      </w:r>
      <w:r w:rsidR="001548AB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ulegają przerwaniu do czasu uzupełnienia składu </w:t>
      </w:r>
      <w:r w:rsidR="001548AB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i.</w:t>
      </w:r>
    </w:p>
    <w:p w:rsidR="0016674E" w:rsidRPr="0064530C" w:rsidRDefault="0016674E" w:rsidP="00BE3044">
      <w:pPr>
        <w:pStyle w:val="formularzwzortekst"/>
        <w:spacing w:after="0" w:line="276" w:lineRule="auto"/>
        <w:jc w:val="left"/>
        <w:rPr>
          <w:rFonts w:cs="Times New Roman"/>
          <w:color w:val="auto"/>
          <w:sz w:val="24"/>
          <w:szCs w:val="24"/>
        </w:rPr>
      </w:pPr>
    </w:p>
    <w:p w:rsidR="00123476" w:rsidRPr="0064530C" w:rsidRDefault="00B15931" w:rsidP="00BE304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387B1D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49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20591" w:rsidRPr="0064530C" w:rsidRDefault="001548AB" w:rsidP="00BE3044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 w:rsidR="00B15931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a Skarg, Wniosków i Petycji działa na posiedzeniach, któ</w:t>
      </w:r>
      <w:r w:rsidR="00EA5C51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re odbywają się w miarę potrzeb</w:t>
      </w:r>
      <w:r w:rsidR="00123476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15931" w:rsidRPr="0064530C" w:rsidRDefault="00B15931" w:rsidP="00BE3044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Posiedzenia </w:t>
      </w:r>
      <w:r w:rsidR="001548AB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i Skarg, Wniosków i Petycji mogą być zwoływane także na wniosek Rady.</w:t>
      </w:r>
    </w:p>
    <w:p w:rsidR="00B15931" w:rsidRPr="0064530C" w:rsidRDefault="00B15931" w:rsidP="00BE3044">
      <w:pPr>
        <w:pStyle w:val="formularzwzortekst"/>
        <w:spacing w:after="0" w:line="276" w:lineRule="auto"/>
        <w:jc w:val="left"/>
        <w:rPr>
          <w:rFonts w:cs="Times New Roman"/>
          <w:color w:val="auto"/>
          <w:sz w:val="24"/>
          <w:szCs w:val="24"/>
        </w:rPr>
      </w:pPr>
    </w:p>
    <w:p w:rsidR="001846D6" w:rsidRPr="0064530C" w:rsidRDefault="00401FCB" w:rsidP="00BE3044">
      <w:pPr>
        <w:pStyle w:val="formularzwzortekst"/>
        <w:spacing w:after="0" w:line="276" w:lineRule="auto"/>
        <w:jc w:val="left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§ </w:t>
      </w:r>
      <w:r w:rsidR="00387B1D" w:rsidRPr="0064530C">
        <w:rPr>
          <w:rFonts w:cs="Times New Roman"/>
          <w:color w:val="auto"/>
          <w:sz w:val="24"/>
          <w:szCs w:val="24"/>
        </w:rPr>
        <w:t>50</w:t>
      </w:r>
    </w:p>
    <w:p w:rsidR="00025ADD" w:rsidRPr="0064530C" w:rsidRDefault="00025ADD" w:rsidP="00BE304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prac nad rozpatrzeniem skargi, wniosku i petycji poprzedzone jest każdorazowo opinią radcy prawnego w sprawie</w:t>
      </w:r>
      <w:r w:rsidR="00012AEA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34069" w:rsidRPr="0064530C" w:rsidRDefault="00234069" w:rsidP="00BE304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Pismo do radcy prawnego o przygotowanie opinii, o której mowa w ust. 1 kieruje Przewodniczący Rady niezwłocznie po otrzymaniu skargi, wniosku lub petycji. </w:t>
      </w:r>
    </w:p>
    <w:p w:rsidR="00025ADD" w:rsidRPr="0064530C" w:rsidRDefault="00E66C53" w:rsidP="00BE304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w sprawach, skarg, wniosków i p</w:t>
      </w:r>
      <w:r w:rsidR="00401FCB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etycji przeprow</w:t>
      </w:r>
      <w:r w:rsidR="001846D6" w:rsidRPr="0064530C">
        <w:rPr>
          <w:rFonts w:ascii="Times New Roman" w:hAnsi="Times New Roman" w:cs="Times New Roman"/>
          <w:sz w:val="24"/>
          <w:szCs w:val="24"/>
        </w:rPr>
        <w:t xml:space="preserve">adza się w sposób umożliwiający </w:t>
      </w:r>
      <w:r w:rsidR="00401FCB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bezstronne ustalenie stanu faktycznego oraz rzetelne jego udokumentowanie i ocenę.</w:t>
      </w:r>
    </w:p>
    <w:p w:rsidR="00025ADD" w:rsidRPr="0064530C" w:rsidRDefault="00401FCB" w:rsidP="00BE304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 faktyczny ustala się na podstawie dowodów zebranych w </w:t>
      </w:r>
      <w:r w:rsidR="001C3709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toku postępowania, o których mowa w </w:t>
      </w:r>
      <w:r w:rsidR="001C3709" w:rsidRPr="0064530C">
        <w:rPr>
          <w:rFonts w:ascii="Times New Roman" w:hAnsi="Times New Roman" w:cs="Times New Roman"/>
          <w:sz w:val="24"/>
          <w:szCs w:val="24"/>
        </w:rPr>
        <w:t>§56 ust. 3.</w:t>
      </w:r>
    </w:p>
    <w:p w:rsidR="00025ADD" w:rsidRPr="0064530C" w:rsidRDefault="00953645" w:rsidP="00BE304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Efektem postępowania ze skargą, wnioskiem i petycją </w:t>
      </w:r>
      <w:r w:rsidR="00377FD3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uchwały dl</w:t>
      </w:r>
      <w:r w:rsidR="009D6E85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a Rady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której załącznikiem jest opinia sformułowana przez </w:t>
      </w:r>
      <w:r w:rsidR="001548AB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ę, stanowiąca uzasadnienie uchwały.</w:t>
      </w:r>
    </w:p>
    <w:p w:rsidR="00202DF8" w:rsidRPr="0064530C" w:rsidRDefault="00377FD3" w:rsidP="00BE304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dokonuje rozstrzygnięcia</w:t>
      </w:r>
      <w:r w:rsidR="00012AEA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skargi, wniosku i petycji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drodze uchwały.</w:t>
      </w:r>
    </w:p>
    <w:p w:rsidR="0016674E" w:rsidRPr="0064530C" w:rsidRDefault="0016674E" w:rsidP="00BE3044">
      <w:pPr>
        <w:pStyle w:val="formularzwzortekst"/>
        <w:spacing w:after="0" w:line="276" w:lineRule="auto"/>
        <w:jc w:val="left"/>
        <w:rPr>
          <w:rFonts w:eastAsiaTheme="minorHAnsi" w:cs="Times New Roman"/>
          <w:color w:val="auto"/>
          <w:sz w:val="24"/>
          <w:szCs w:val="24"/>
          <w:lang w:eastAsia="en-US"/>
        </w:rPr>
      </w:pPr>
    </w:p>
    <w:p w:rsidR="003C293C" w:rsidRPr="0064530C" w:rsidRDefault="003C293C" w:rsidP="00BE3044">
      <w:pPr>
        <w:pStyle w:val="formularzwzortekst"/>
        <w:spacing w:after="0" w:line="276" w:lineRule="auto"/>
        <w:jc w:val="left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§ </w:t>
      </w:r>
      <w:r w:rsidR="00387B1D" w:rsidRPr="0064530C">
        <w:rPr>
          <w:rFonts w:cs="Times New Roman"/>
          <w:color w:val="auto"/>
          <w:sz w:val="24"/>
          <w:szCs w:val="24"/>
        </w:rPr>
        <w:t>51</w:t>
      </w:r>
    </w:p>
    <w:p w:rsidR="001846D6" w:rsidRPr="0064530C" w:rsidRDefault="003C293C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W sprawach nieuregulowanych w niniejszym ro</w:t>
      </w:r>
      <w:r w:rsidR="00A85EE5" w:rsidRPr="0064530C">
        <w:rPr>
          <w:rFonts w:cs="Times New Roman"/>
          <w:color w:val="auto"/>
          <w:sz w:val="24"/>
          <w:szCs w:val="24"/>
        </w:rPr>
        <w:t>zdziale stosuje się tryb pracy K</w:t>
      </w:r>
      <w:r w:rsidRPr="0064530C">
        <w:rPr>
          <w:rFonts w:cs="Times New Roman"/>
          <w:color w:val="auto"/>
          <w:sz w:val="24"/>
          <w:szCs w:val="24"/>
        </w:rPr>
        <w:t xml:space="preserve">omisji określony w </w:t>
      </w:r>
      <w:r w:rsidR="00AA4866" w:rsidRPr="0064530C">
        <w:rPr>
          <w:rFonts w:cs="Times New Roman"/>
          <w:color w:val="auto"/>
          <w:sz w:val="24"/>
          <w:szCs w:val="24"/>
        </w:rPr>
        <w:t>Oddziale</w:t>
      </w:r>
      <w:r w:rsidR="00D81BD6" w:rsidRPr="0064530C">
        <w:rPr>
          <w:rFonts w:cs="Times New Roman"/>
          <w:color w:val="auto"/>
          <w:sz w:val="24"/>
          <w:szCs w:val="24"/>
        </w:rPr>
        <w:t xml:space="preserve"> V</w:t>
      </w:r>
      <w:r w:rsidRPr="0064530C">
        <w:rPr>
          <w:rFonts w:cs="Times New Roman"/>
          <w:color w:val="auto"/>
          <w:sz w:val="24"/>
          <w:szCs w:val="24"/>
        </w:rPr>
        <w:t xml:space="preserve"> niniejszego </w:t>
      </w:r>
      <w:r w:rsidR="00387B1D" w:rsidRPr="0064530C">
        <w:rPr>
          <w:rFonts w:cs="Times New Roman"/>
          <w:color w:val="auto"/>
          <w:sz w:val="24"/>
          <w:szCs w:val="24"/>
        </w:rPr>
        <w:t>S</w:t>
      </w:r>
      <w:r w:rsidRPr="0064530C">
        <w:rPr>
          <w:rFonts w:cs="Times New Roman"/>
          <w:color w:val="auto"/>
          <w:sz w:val="24"/>
          <w:szCs w:val="24"/>
        </w:rPr>
        <w:t>tatutu.</w:t>
      </w:r>
    </w:p>
    <w:p w:rsidR="00EA5C51" w:rsidRPr="0064530C" w:rsidRDefault="00EA5C51" w:rsidP="00BE3044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EFB" w:rsidRPr="0064530C" w:rsidRDefault="00862EFB" w:rsidP="00BE3044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6D6" w:rsidRPr="0064530C" w:rsidRDefault="001846D6" w:rsidP="00BE3044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>Rozdział VII</w:t>
      </w:r>
    </w:p>
    <w:p w:rsidR="001846D6" w:rsidRPr="0064530C" w:rsidRDefault="001846D6" w:rsidP="00BE304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>Zasady i tryb działania Komisji Rewizyjnej</w:t>
      </w:r>
    </w:p>
    <w:p w:rsidR="00EA5C51" w:rsidRPr="0064530C" w:rsidRDefault="00EA5C51" w:rsidP="00BE304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B91" w:rsidRPr="0064530C" w:rsidRDefault="00A41B91" w:rsidP="00BE304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</w:t>
      </w:r>
      <w:r w:rsidR="00387B1D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52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41B91" w:rsidRPr="0064530C" w:rsidRDefault="00A85EE5" w:rsidP="00BE304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 w:rsidR="00A41B91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Rewizyjna składa się z co najmniej trzech </w:t>
      </w:r>
      <w:r w:rsidR="007607C5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Radn</w:t>
      </w:r>
      <w:r w:rsidR="00A41B91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ych, reprezentujących każde z sołectw Gminy, przy uwzględnieniu zasad dotyczących reprezentacji </w:t>
      </w:r>
      <w:r w:rsidR="007F675D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Klub</w:t>
      </w:r>
      <w:r w:rsidR="00A41B91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</w:t>
      </w:r>
      <w:r w:rsidR="007607C5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Radn</w:t>
      </w:r>
      <w:r w:rsidR="00A41B91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ych.</w:t>
      </w:r>
    </w:p>
    <w:p w:rsidR="00A41B91" w:rsidRPr="0064530C" w:rsidRDefault="00A41B91" w:rsidP="00BE304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Rezygnacja, odwołanie członka </w:t>
      </w:r>
      <w:r w:rsidR="00A85EE5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7607C5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lub utrata przez niego mandatu Radn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nie przerywa prowadzonych czynności, chyba że skład </w:t>
      </w:r>
      <w:r w:rsidR="00A85EE5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i zmniejszy się do liczby mniejszej niż trzy osoby.</w:t>
      </w:r>
    </w:p>
    <w:p w:rsidR="00A41B91" w:rsidRPr="0064530C" w:rsidRDefault="007607C5" w:rsidP="00BE304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</w:t>
      </w:r>
      <w:r w:rsidR="007F675D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Klub</w:t>
      </w:r>
      <w:r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</w:t>
      </w:r>
      <w:r w:rsidR="00A41B91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ych, który utracił swojego przedstawiciela w </w:t>
      </w:r>
      <w:r w:rsidR="00A85EE5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 w:rsidR="00A41B91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i, złoży wniosek o przerwanie prowadzonych czynności, wskazując jednocześnie innego przedstawiciela </w:t>
      </w:r>
      <w:r w:rsidR="007F675D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Klub</w:t>
      </w:r>
      <w:r w:rsidR="00A41B91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do jej składu, czynności </w:t>
      </w:r>
      <w:r w:rsidR="00A85EE5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 w:rsidR="00A41B91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ulegają przerwaniu do czasu uzupełnienia składu </w:t>
      </w:r>
      <w:r w:rsidR="00A85EE5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 w:rsidR="00A41B91" w:rsidRPr="0064530C">
        <w:rPr>
          <w:rFonts w:ascii="Times New Roman" w:eastAsia="Times New Roman" w:hAnsi="Times New Roman" w:cs="Times New Roman"/>
          <w:sz w:val="24"/>
          <w:szCs w:val="24"/>
          <w:lang w:eastAsia="pl-PL"/>
        </w:rPr>
        <w:t>i.</w:t>
      </w:r>
    </w:p>
    <w:p w:rsidR="00A41B91" w:rsidRPr="0064530C" w:rsidRDefault="00A41B91" w:rsidP="00BE3044">
      <w:pPr>
        <w:pStyle w:val="formularzwzortekst"/>
        <w:spacing w:after="0" w:line="276" w:lineRule="auto"/>
        <w:jc w:val="left"/>
        <w:rPr>
          <w:rFonts w:cs="Times New Roman"/>
          <w:color w:val="auto"/>
          <w:sz w:val="24"/>
          <w:szCs w:val="24"/>
        </w:rPr>
      </w:pPr>
    </w:p>
    <w:p w:rsidR="0003645B" w:rsidRPr="0064530C" w:rsidRDefault="0003645B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§ </w:t>
      </w:r>
      <w:r w:rsidR="006611BD" w:rsidRPr="0064530C">
        <w:rPr>
          <w:rFonts w:cs="Times New Roman"/>
          <w:color w:val="auto"/>
          <w:sz w:val="24"/>
          <w:szCs w:val="24"/>
        </w:rPr>
        <w:t>5</w:t>
      </w:r>
      <w:r w:rsidR="00387B1D" w:rsidRPr="0064530C">
        <w:rPr>
          <w:rFonts w:cs="Times New Roman"/>
          <w:color w:val="auto"/>
          <w:sz w:val="24"/>
          <w:szCs w:val="24"/>
        </w:rPr>
        <w:t>3</w:t>
      </w:r>
      <w:r w:rsidRPr="0064530C">
        <w:rPr>
          <w:rFonts w:cs="Times New Roman"/>
          <w:color w:val="auto"/>
          <w:sz w:val="24"/>
          <w:szCs w:val="24"/>
        </w:rPr>
        <w:t xml:space="preserve">. </w:t>
      </w:r>
    </w:p>
    <w:p w:rsidR="008F0C12" w:rsidRPr="0064530C" w:rsidRDefault="00A85EE5" w:rsidP="00BE3044">
      <w:pPr>
        <w:pStyle w:val="formularzwzortekst"/>
        <w:numPr>
          <w:ilvl w:val="0"/>
          <w:numId w:val="43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Komisj</w:t>
      </w:r>
      <w:r w:rsidR="0003645B" w:rsidRPr="0064530C">
        <w:rPr>
          <w:rFonts w:cs="Times New Roman"/>
          <w:color w:val="auto"/>
          <w:sz w:val="24"/>
          <w:szCs w:val="24"/>
        </w:rPr>
        <w:t>a Rewizyjna kontr</w:t>
      </w:r>
      <w:r w:rsidR="001548AB" w:rsidRPr="0064530C">
        <w:rPr>
          <w:rFonts w:cs="Times New Roman"/>
          <w:color w:val="auto"/>
          <w:sz w:val="24"/>
          <w:szCs w:val="24"/>
        </w:rPr>
        <w:t xml:space="preserve">oluje działalność </w:t>
      </w:r>
      <w:r w:rsidR="007607C5" w:rsidRPr="0064530C">
        <w:rPr>
          <w:rFonts w:cs="Times New Roman"/>
          <w:color w:val="auto"/>
          <w:sz w:val="24"/>
          <w:szCs w:val="24"/>
        </w:rPr>
        <w:t>Wój</w:t>
      </w:r>
      <w:r w:rsidR="001548AB" w:rsidRPr="0064530C">
        <w:rPr>
          <w:rFonts w:cs="Times New Roman"/>
          <w:color w:val="auto"/>
          <w:sz w:val="24"/>
          <w:szCs w:val="24"/>
        </w:rPr>
        <w:t>ta, J</w:t>
      </w:r>
      <w:r w:rsidR="003E6C9D" w:rsidRPr="0064530C">
        <w:rPr>
          <w:rFonts w:cs="Times New Roman"/>
          <w:color w:val="auto"/>
          <w:sz w:val="24"/>
          <w:szCs w:val="24"/>
        </w:rPr>
        <w:t>ednostek organizacyjnych oraz J</w:t>
      </w:r>
      <w:r w:rsidR="0003645B" w:rsidRPr="0064530C">
        <w:rPr>
          <w:rFonts w:cs="Times New Roman"/>
          <w:color w:val="auto"/>
          <w:sz w:val="24"/>
          <w:szCs w:val="24"/>
        </w:rPr>
        <w:t>ednostek pomocniczych pod względem:</w:t>
      </w:r>
    </w:p>
    <w:p w:rsidR="0003645B" w:rsidRPr="0064530C" w:rsidRDefault="0003645B" w:rsidP="00BE3044">
      <w:pPr>
        <w:pStyle w:val="formularzwzortekst"/>
        <w:numPr>
          <w:ilvl w:val="0"/>
          <w:numId w:val="44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legalności,</w:t>
      </w:r>
    </w:p>
    <w:p w:rsidR="008F0C12" w:rsidRPr="0064530C" w:rsidRDefault="0003645B" w:rsidP="00BE3044">
      <w:pPr>
        <w:pStyle w:val="formularzwzortekst"/>
        <w:numPr>
          <w:ilvl w:val="0"/>
          <w:numId w:val="44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gospodarności,</w:t>
      </w:r>
    </w:p>
    <w:p w:rsidR="008F0C12" w:rsidRPr="0064530C" w:rsidRDefault="0003645B" w:rsidP="00BE3044">
      <w:pPr>
        <w:pStyle w:val="formularzwzortekst"/>
        <w:numPr>
          <w:ilvl w:val="0"/>
          <w:numId w:val="44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rzetelności,</w:t>
      </w:r>
    </w:p>
    <w:p w:rsidR="008F0C12" w:rsidRPr="0064530C" w:rsidRDefault="0003645B" w:rsidP="00BE3044">
      <w:pPr>
        <w:pStyle w:val="formularzwzortekst"/>
        <w:numPr>
          <w:ilvl w:val="0"/>
          <w:numId w:val="44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celowości,</w:t>
      </w:r>
    </w:p>
    <w:p w:rsidR="0003645B" w:rsidRPr="0064530C" w:rsidRDefault="0003645B" w:rsidP="00BE3044">
      <w:pPr>
        <w:pStyle w:val="formularzwzortekst"/>
        <w:numPr>
          <w:ilvl w:val="0"/>
          <w:numId w:val="44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zgodności do</w:t>
      </w:r>
      <w:r w:rsidR="002C6506" w:rsidRPr="0064530C">
        <w:rPr>
          <w:rFonts w:cs="Times New Roman"/>
          <w:color w:val="auto"/>
          <w:sz w:val="24"/>
          <w:szCs w:val="24"/>
        </w:rPr>
        <w:t>kumentacji ze stanem faktycznym,</w:t>
      </w:r>
    </w:p>
    <w:p w:rsidR="002C6506" w:rsidRPr="0064530C" w:rsidRDefault="00D33D80" w:rsidP="00BE3044">
      <w:pPr>
        <w:pStyle w:val="formularzwzortekst"/>
        <w:numPr>
          <w:ilvl w:val="0"/>
          <w:numId w:val="43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Do zadań Komisji Rewizyjnej należy w szczególności:</w:t>
      </w:r>
    </w:p>
    <w:p w:rsidR="00D33D80" w:rsidRPr="0064530C" w:rsidRDefault="00D33D80" w:rsidP="00BE3044">
      <w:pPr>
        <w:pStyle w:val="formularzwzortekst"/>
        <w:numPr>
          <w:ilvl w:val="2"/>
          <w:numId w:val="21"/>
        </w:numPr>
        <w:spacing w:after="0" w:line="276" w:lineRule="auto"/>
        <w:ind w:left="709" w:hanging="283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badanie gospodarki finansowej kontrolowanych podmiotów, w tym wykonania budżetu Gminy,</w:t>
      </w:r>
    </w:p>
    <w:p w:rsidR="00D33D80" w:rsidRPr="0064530C" w:rsidRDefault="00D33D80" w:rsidP="00BE3044">
      <w:pPr>
        <w:pStyle w:val="formularzwzortekst"/>
        <w:numPr>
          <w:ilvl w:val="2"/>
          <w:numId w:val="21"/>
        </w:numPr>
        <w:spacing w:after="0" w:line="276" w:lineRule="auto"/>
        <w:ind w:left="709" w:hanging="283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kontrolowanie działalności Wójta w zakresie jego ustawowych i statutowych kompetencji, w tym wykonywania uchwał Rady,</w:t>
      </w:r>
    </w:p>
    <w:p w:rsidR="00D33D80" w:rsidRPr="0064530C" w:rsidRDefault="00D33D80" w:rsidP="00BE3044">
      <w:pPr>
        <w:pStyle w:val="formularzwzortekst"/>
        <w:numPr>
          <w:ilvl w:val="2"/>
          <w:numId w:val="21"/>
        </w:numPr>
        <w:spacing w:after="0" w:line="276" w:lineRule="auto"/>
        <w:ind w:left="709" w:hanging="283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opiniowanie realizacji spraw wynikających ze składanych przez radnych interpelacji.</w:t>
      </w:r>
    </w:p>
    <w:p w:rsidR="00D33D80" w:rsidRPr="0064530C" w:rsidRDefault="00D33D80" w:rsidP="00BE3044">
      <w:pPr>
        <w:pStyle w:val="formularzwzortekst"/>
        <w:spacing w:after="0" w:line="276" w:lineRule="auto"/>
        <w:ind w:left="709"/>
        <w:rPr>
          <w:rFonts w:cs="Times New Roman"/>
          <w:color w:val="auto"/>
          <w:sz w:val="24"/>
          <w:szCs w:val="24"/>
        </w:rPr>
      </w:pPr>
    </w:p>
    <w:p w:rsidR="0003645B" w:rsidRPr="0064530C" w:rsidRDefault="0003645B" w:rsidP="00BE3044">
      <w:pPr>
        <w:pStyle w:val="formularzwzortekst"/>
        <w:spacing w:after="0" w:line="276" w:lineRule="auto"/>
        <w:jc w:val="left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§ 5</w:t>
      </w:r>
      <w:r w:rsidR="00387B1D" w:rsidRPr="0064530C">
        <w:rPr>
          <w:rFonts w:cs="Times New Roman"/>
          <w:color w:val="auto"/>
          <w:sz w:val="24"/>
          <w:szCs w:val="24"/>
        </w:rPr>
        <w:t>4</w:t>
      </w:r>
      <w:r w:rsidRPr="0064530C">
        <w:rPr>
          <w:rFonts w:cs="Times New Roman"/>
          <w:color w:val="auto"/>
          <w:sz w:val="24"/>
          <w:szCs w:val="24"/>
        </w:rPr>
        <w:t xml:space="preserve">. </w:t>
      </w:r>
    </w:p>
    <w:p w:rsidR="0003645B" w:rsidRPr="0064530C" w:rsidRDefault="00A85EE5" w:rsidP="00BE3044">
      <w:pPr>
        <w:pStyle w:val="formularzwzortekst"/>
        <w:numPr>
          <w:ilvl w:val="0"/>
          <w:numId w:val="42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Komisj</w:t>
      </w:r>
      <w:r w:rsidR="0003645B" w:rsidRPr="0064530C">
        <w:rPr>
          <w:rFonts w:cs="Times New Roman"/>
          <w:color w:val="auto"/>
          <w:sz w:val="24"/>
          <w:szCs w:val="24"/>
        </w:rPr>
        <w:t>a Rewizyjna przeprowadza kontrole w zakresie ustalonym w plani</w:t>
      </w:r>
      <w:r w:rsidR="008F0C12" w:rsidRPr="0064530C">
        <w:rPr>
          <w:rFonts w:cs="Times New Roman"/>
          <w:color w:val="auto"/>
          <w:sz w:val="24"/>
          <w:szCs w:val="24"/>
        </w:rPr>
        <w:t xml:space="preserve">e pracy </w:t>
      </w:r>
      <w:r w:rsidRPr="0064530C">
        <w:rPr>
          <w:rFonts w:cs="Times New Roman"/>
          <w:color w:val="auto"/>
          <w:sz w:val="24"/>
          <w:szCs w:val="24"/>
        </w:rPr>
        <w:t>Komisj</w:t>
      </w:r>
      <w:r w:rsidR="008F0C12" w:rsidRPr="0064530C">
        <w:rPr>
          <w:rFonts w:cs="Times New Roman"/>
          <w:color w:val="auto"/>
          <w:sz w:val="24"/>
          <w:szCs w:val="24"/>
        </w:rPr>
        <w:t>i</w:t>
      </w:r>
      <w:r w:rsidR="00481FF8" w:rsidRPr="0064530C">
        <w:rPr>
          <w:rFonts w:cs="Times New Roman"/>
          <w:color w:val="auto"/>
          <w:sz w:val="24"/>
          <w:szCs w:val="24"/>
        </w:rPr>
        <w:t xml:space="preserve">, o którym mowa w </w:t>
      </w:r>
      <w:r w:rsidR="00BE3044" w:rsidRPr="0064530C">
        <w:rPr>
          <w:rFonts w:cs="Times New Roman"/>
          <w:color w:val="auto"/>
          <w:sz w:val="24"/>
          <w:szCs w:val="24"/>
        </w:rPr>
        <w:t>Oddziale 5, § 41</w:t>
      </w:r>
      <w:r w:rsidR="00481FF8" w:rsidRPr="0064530C">
        <w:rPr>
          <w:rFonts w:cs="Times New Roman"/>
          <w:color w:val="auto"/>
          <w:sz w:val="24"/>
          <w:szCs w:val="24"/>
        </w:rPr>
        <w:t xml:space="preserve"> ust. 1 niniejszego </w:t>
      </w:r>
      <w:r w:rsidR="007607C5" w:rsidRPr="0064530C">
        <w:rPr>
          <w:rFonts w:cs="Times New Roman"/>
          <w:color w:val="auto"/>
          <w:sz w:val="24"/>
          <w:szCs w:val="24"/>
        </w:rPr>
        <w:t>Statu</w:t>
      </w:r>
      <w:r w:rsidR="00481FF8" w:rsidRPr="0064530C">
        <w:rPr>
          <w:rFonts w:cs="Times New Roman"/>
          <w:color w:val="auto"/>
          <w:sz w:val="24"/>
          <w:szCs w:val="24"/>
        </w:rPr>
        <w:t>tu.</w:t>
      </w:r>
    </w:p>
    <w:p w:rsidR="00481FF8" w:rsidRPr="0064530C" w:rsidRDefault="00481FF8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2. Plan pracy przedłożony Radzie powinien zawierać, co najmniej:</w:t>
      </w:r>
    </w:p>
    <w:p w:rsidR="00481FF8" w:rsidRPr="0064530C" w:rsidRDefault="00481FF8" w:rsidP="00BE3044">
      <w:pPr>
        <w:pStyle w:val="formularzwzortekst"/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1) przewidywane terminy odbywania posiedzeń,</w:t>
      </w:r>
    </w:p>
    <w:p w:rsidR="00481FF8" w:rsidRPr="0064530C" w:rsidRDefault="007607C5" w:rsidP="00BE3044">
      <w:pPr>
        <w:pStyle w:val="formularzwzortekst"/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2) terminy i wykaz J</w:t>
      </w:r>
      <w:r w:rsidR="00481FF8" w:rsidRPr="0064530C">
        <w:rPr>
          <w:rFonts w:cs="Times New Roman"/>
          <w:color w:val="auto"/>
          <w:sz w:val="24"/>
          <w:szCs w:val="24"/>
        </w:rPr>
        <w:t>ednostek, które zostaną poddane kontroli,</w:t>
      </w:r>
    </w:p>
    <w:p w:rsidR="00481FF8" w:rsidRPr="0064530C" w:rsidRDefault="00481FF8" w:rsidP="00BE3044">
      <w:pPr>
        <w:pStyle w:val="formularzwzortekst"/>
        <w:spacing w:after="0" w:line="276" w:lineRule="auto"/>
        <w:ind w:left="360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3) przedmiot kontroli.</w:t>
      </w:r>
    </w:p>
    <w:p w:rsidR="008E448D" w:rsidRPr="0064530C" w:rsidRDefault="008F0C12" w:rsidP="00BE3044">
      <w:pPr>
        <w:pStyle w:val="formularzwzortekst"/>
        <w:numPr>
          <w:ilvl w:val="0"/>
          <w:numId w:val="21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Działania kontrole</w:t>
      </w:r>
      <w:r w:rsidR="00481FF8" w:rsidRPr="0064530C">
        <w:rPr>
          <w:rFonts w:cs="Times New Roman"/>
          <w:color w:val="auto"/>
          <w:sz w:val="24"/>
          <w:szCs w:val="24"/>
        </w:rPr>
        <w:t xml:space="preserve"> wskazane w planie pracy </w:t>
      </w:r>
      <w:r w:rsidR="00A85EE5" w:rsidRPr="0064530C">
        <w:rPr>
          <w:rFonts w:cs="Times New Roman"/>
          <w:color w:val="auto"/>
          <w:sz w:val="24"/>
          <w:szCs w:val="24"/>
        </w:rPr>
        <w:t>Komisj</w:t>
      </w:r>
      <w:r w:rsidR="00481FF8" w:rsidRPr="0064530C">
        <w:rPr>
          <w:rFonts w:cs="Times New Roman"/>
          <w:color w:val="auto"/>
          <w:sz w:val="24"/>
          <w:szCs w:val="24"/>
        </w:rPr>
        <w:t>i</w:t>
      </w:r>
      <w:r w:rsidRPr="0064530C">
        <w:rPr>
          <w:rFonts w:cs="Times New Roman"/>
          <w:color w:val="auto"/>
          <w:sz w:val="24"/>
          <w:szCs w:val="24"/>
        </w:rPr>
        <w:t xml:space="preserve"> mogą być rozszerzone</w:t>
      </w:r>
      <w:r w:rsidR="00E46C4C" w:rsidRPr="0064530C">
        <w:rPr>
          <w:rFonts w:cs="Times New Roman"/>
          <w:color w:val="auto"/>
          <w:sz w:val="24"/>
          <w:szCs w:val="24"/>
        </w:rPr>
        <w:t xml:space="preserve"> </w:t>
      </w:r>
      <w:r w:rsidRPr="0064530C">
        <w:rPr>
          <w:rFonts w:cs="Times New Roman"/>
          <w:color w:val="auto"/>
          <w:sz w:val="24"/>
          <w:szCs w:val="24"/>
        </w:rPr>
        <w:t>na polecenie Rady</w:t>
      </w:r>
      <w:r w:rsidR="008E448D" w:rsidRPr="0064530C">
        <w:rPr>
          <w:rFonts w:cs="Times New Roman"/>
          <w:color w:val="auto"/>
          <w:sz w:val="24"/>
          <w:szCs w:val="24"/>
        </w:rPr>
        <w:t xml:space="preserve"> o kontrole doraźne, wynikające z nagłych nieprzewidzianych zdarzeń. </w:t>
      </w:r>
    </w:p>
    <w:p w:rsidR="00E46C4C" w:rsidRPr="0064530C" w:rsidRDefault="00E46C4C" w:rsidP="00BE3044">
      <w:pPr>
        <w:pStyle w:val="formularzwzortekst"/>
        <w:numPr>
          <w:ilvl w:val="0"/>
          <w:numId w:val="21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Rada może nakazać Komisji Rewizyjnej rozszerzenie lub zawężenie zakresu i przedmiotu kontroli, bądź wstrzymanie rozpoczęcia kontroli, a także przerwanie kontroli prowadzonej przez tę Komisję. Powyższe nakazy dotyczą także wykonania poszczególnych czynności kontrolnych. Uchwała Rady w tym zakresie wykonywana jest niezwłocznie.</w:t>
      </w:r>
    </w:p>
    <w:p w:rsidR="00481FF8" w:rsidRPr="0064530C" w:rsidRDefault="00481FF8" w:rsidP="00BE3044">
      <w:pPr>
        <w:pStyle w:val="formularzwzortekst"/>
        <w:spacing w:after="0" w:line="276" w:lineRule="auto"/>
        <w:jc w:val="left"/>
        <w:rPr>
          <w:rFonts w:cs="Times New Roman"/>
          <w:color w:val="auto"/>
          <w:sz w:val="24"/>
          <w:szCs w:val="24"/>
        </w:rPr>
      </w:pPr>
    </w:p>
    <w:p w:rsidR="00DC4DFF" w:rsidRPr="0064530C" w:rsidRDefault="00DC4DFF" w:rsidP="00BE3044">
      <w:pPr>
        <w:pStyle w:val="formularzwzortekst"/>
        <w:spacing w:after="0" w:line="276" w:lineRule="auto"/>
        <w:jc w:val="left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§ 5</w:t>
      </w:r>
      <w:r w:rsidR="00BE3044" w:rsidRPr="0064530C">
        <w:rPr>
          <w:rFonts w:cs="Times New Roman"/>
          <w:color w:val="auto"/>
          <w:sz w:val="24"/>
          <w:szCs w:val="24"/>
        </w:rPr>
        <w:t>5</w:t>
      </w:r>
      <w:r w:rsidRPr="0064530C">
        <w:rPr>
          <w:rFonts w:cs="Times New Roman"/>
          <w:color w:val="auto"/>
          <w:sz w:val="24"/>
          <w:szCs w:val="24"/>
        </w:rPr>
        <w:t xml:space="preserve">. </w:t>
      </w:r>
    </w:p>
    <w:p w:rsidR="00DC4DFF" w:rsidRPr="0064530C" w:rsidRDefault="00DC4DFF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Przewodniczący </w:t>
      </w:r>
      <w:r w:rsidR="00A85EE5" w:rsidRPr="0064530C">
        <w:rPr>
          <w:rFonts w:cs="Times New Roman"/>
          <w:color w:val="auto"/>
          <w:sz w:val="24"/>
          <w:szCs w:val="24"/>
        </w:rPr>
        <w:t>Komisj</w:t>
      </w:r>
      <w:r w:rsidR="009554EB" w:rsidRPr="0064530C">
        <w:rPr>
          <w:rFonts w:cs="Times New Roman"/>
          <w:color w:val="auto"/>
          <w:sz w:val="24"/>
          <w:szCs w:val="24"/>
        </w:rPr>
        <w:t>i R</w:t>
      </w:r>
      <w:r w:rsidRPr="0064530C">
        <w:rPr>
          <w:rFonts w:cs="Times New Roman"/>
          <w:color w:val="auto"/>
          <w:sz w:val="24"/>
          <w:szCs w:val="24"/>
        </w:rPr>
        <w:t>ewizyjnej zawiadamia</w:t>
      </w:r>
      <w:r w:rsidR="00861F03" w:rsidRPr="0064530C">
        <w:rPr>
          <w:rFonts w:cs="Times New Roman"/>
          <w:color w:val="auto"/>
          <w:sz w:val="24"/>
          <w:szCs w:val="24"/>
        </w:rPr>
        <w:t xml:space="preserve"> pisemnie</w:t>
      </w:r>
      <w:r w:rsidRPr="0064530C">
        <w:rPr>
          <w:rFonts w:cs="Times New Roman"/>
          <w:color w:val="auto"/>
          <w:sz w:val="24"/>
          <w:szCs w:val="24"/>
        </w:rPr>
        <w:t xml:space="preserve"> kontrolowanego o zamiarze przeprowadzenia kontroli co najmniej 7 dn</w:t>
      </w:r>
      <w:r w:rsidR="00861F03" w:rsidRPr="0064530C">
        <w:rPr>
          <w:rFonts w:cs="Times New Roman"/>
          <w:color w:val="auto"/>
          <w:sz w:val="24"/>
          <w:szCs w:val="24"/>
        </w:rPr>
        <w:t>i przed terminem jej realizacji, podając również zakres planowanej kontroli.</w:t>
      </w:r>
    </w:p>
    <w:p w:rsidR="008E448D" w:rsidRPr="0064530C" w:rsidRDefault="008E448D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</w:p>
    <w:p w:rsidR="008E448D" w:rsidRPr="0064530C" w:rsidRDefault="008E448D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§ 5</w:t>
      </w:r>
      <w:r w:rsidR="00BE3044" w:rsidRPr="0064530C">
        <w:rPr>
          <w:rFonts w:cs="Times New Roman"/>
          <w:color w:val="auto"/>
          <w:sz w:val="24"/>
          <w:szCs w:val="24"/>
        </w:rPr>
        <w:t>6</w:t>
      </w:r>
      <w:r w:rsidR="0003645B" w:rsidRPr="0064530C">
        <w:rPr>
          <w:rFonts w:cs="Times New Roman"/>
          <w:color w:val="auto"/>
          <w:sz w:val="24"/>
          <w:szCs w:val="24"/>
        </w:rPr>
        <w:t xml:space="preserve">. </w:t>
      </w:r>
    </w:p>
    <w:p w:rsidR="001D5D5A" w:rsidRPr="0064530C" w:rsidRDefault="0003645B" w:rsidP="00BE3044">
      <w:pPr>
        <w:pStyle w:val="formularzwzortekst"/>
        <w:numPr>
          <w:ilvl w:val="0"/>
          <w:numId w:val="61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Postępowanie kontrolne przeprowadza się w sposób umożliwiający bezstronne i rzetelne ustalenie stanu faktycznego </w:t>
      </w:r>
      <w:r w:rsidR="002B0366" w:rsidRPr="0064530C">
        <w:rPr>
          <w:rFonts w:cs="Times New Roman"/>
          <w:color w:val="auto"/>
          <w:sz w:val="24"/>
          <w:szCs w:val="24"/>
        </w:rPr>
        <w:t xml:space="preserve">w zakresie działalności kontrolowanego podmiotu i porównania go ze stanem oczekiwanym, </w:t>
      </w:r>
      <w:r w:rsidRPr="0064530C">
        <w:rPr>
          <w:rFonts w:cs="Times New Roman"/>
          <w:color w:val="auto"/>
          <w:sz w:val="24"/>
          <w:szCs w:val="24"/>
        </w:rPr>
        <w:t>rzetelne jego udokumentowanie i ocenę kontrolowanej działalności w</w:t>
      </w:r>
      <w:r w:rsidR="008E448D" w:rsidRPr="0064530C">
        <w:rPr>
          <w:rFonts w:cs="Times New Roman"/>
          <w:color w:val="auto"/>
          <w:sz w:val="24"/>
          <w:szCs w:val="24"/>
        </w:rPr>
        <w:t>edług kryteriów ustalonych w § 5</w:t>
      </w:r>
      <w:r w:rsidR="00BE3044" w:rsidRPr="0064530C">
        <w:rPr>
          <w:rFonts w:cs="Times New Roman"/>
          <w:color w:val="auto"/>
          <w:sz w:val="24"/>
          <w:szCs w:val="24"/>
        </w:rPr>
        <w:t>3</w:t>
      </w:r>
      <w:r w:rsidRPr="0064530C">
        <w:rPr>
          <w:rFonts w:cs="Times New Roman"/>
          <w:color w:val="auto"/>
          <w:sz w:val="24"/>
          <w:szCs w:val="24"/>
        </w:rPr>
        <w:t xml:space="preserve"> ust. 1 niniej</w:t>
      </w:r>
      <w:r w:rsidR="008E448D" w:rsidRPr="0064530C">
        <w:rPr>
          <w:rFonts w:cs="Times New Roman"/>
          <w:color w:val="auto"/>
          <w:sz w:val="24"/>
          <w:szCs w:val="24"/>
        </w:rPr>
        <w:t xml:space="preserve">szego </w:t>
      </w:r>
      <w:r w:rsidR="007607C5" w:rsidRPr="0064530C">
        <w:rPr>
          <w:rFonts w:cs="Times New Roman"/>
          <w:color w:val="auto"/>
          <w:sz w:val="24"/>
          <w:szCs w:val="24"/>
        </w:rPr>
        <w:t>Statu</w:t>
      </w:r>
      <w:r w:rsidR="008E448D" w:rsidRPr="0064530C">
        <w:rPr>
          <w:rFonts w:cs="Times New Roman"/>
          <w:color w:val="auto"/>
          <w:sz w:val="24"/>
          <w:szCs w:val="24"/>
        </w:rPr>
        <w:t>tu.</w:t>
      </w:r>
    </w:p>
    <w:p w:rsidR="001D5D5A" w:rsidRPr="0064530C" w:rsidRDefault="0003645B" w:rsidP="00BE3044">
      <w:pPr>
        <w:pStyle w:val="formularzwzortekst"/>
        <w:numPr>
          <w:ilvl w:val="0"/>
          <w:numId w:val="61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Stan faktyczny ustala się na podstawie dowodów zebranych w toku postępowania kontrolnego.</w:t>
      </w:r>
    </w:p>
    <w:p w:rsidR="0003645B" w:rsidRPr="0064530C" w:rsidRDefault="0003645B" w:rsidP="00BE3044">
      <w:pPr>
        <w:pStyle w:val="formularzwzortekst"/>
        <w:numPr>
          <w:ilvl w:val="0"/>
          <w:numId w:val="61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Jako dowód może być wykorzystane wszystko, co nie jest sprzeczne z prawem. Jako dowody mogą być wykorzystane w szczególności: dokumenty, wyniki oględzin, zeznania świadków, opinie biegłych oraz</w:t>
      </w:r>
      <w:r w:rsidR="008E448D" w:rsidRPr="0064530C">
        <w:rPr>
          <w:rFonts w:cs="Times New Roman"/>
          <w:color w:val="auto"/>
          <w:sz w:val="24"/>
          <w:szCs w:val="24"/>
        </w:rPr>
        <w:t xml:space="preserve"> </w:t>
      </w:r>
      <w:r w:rsidRPr="0064530C">
        <w:rPr>
          <w:rFonts w:cs="Times New Roman"/>
          <w:color w:val="auto"/>
          <w:sz w:val="24"/>
          <w:szCs w:val="24"/>
        </w:rPr>
        <w:t>pisemne wyjaśnienia i oświadczenia kontrolowanych.</w:t>
      </w:r>
    </w:p>
    <w:p w:rsidR="008E448D" w:rsidRPr="0064530C" w:rsidRDefault="008E448D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</w:p>
    <w:p w:rsidR="00AE1F1E" w:rsidRPr="0064530C" w:rsidRDefault="00AE1F1E" w:rsidP="00BE3044">
      <w:pPr>
        <w:pStyle w:val="formularzwzortekst"/>
        <w:spacing w:after="0" w:line="276" w:lineRule="auto"/>
        <w:jc w:val="left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§ 5</w:t>
      </w:r>
      <w:r w:rsidR="00BE3044" w:rsidRPr="0064530C">
        <w:rPr>
          <w:rFonts w:cs="Times New Roman"/>
          <w:color w:val="auto"/>
          <w:sz w:val="24"/>
          <w:szCs w:val="24"/>
        </w:rPr>
        <w:t>7</w:t>
      </w:r>
      <w:r w:rsidR="006611BD" w:rsidRPr="0064530C">
        <w:rPr>
          <w:rFonts w:cs="Times New Roman"/>
          <w:color w:val="auto"/>
          <w:sz w:val="24"/>
          <w:szCs w:val="24"/>
        </w:rPr>
        <w:t>.</w:t>
      </w:r>
    </w:p>
    <w:p w:rsidR="00AE1F1E" w:rsidRPr="0064530C" w:rsidRDefault="00AE1F1E" w:rsidP="00BE3044">
      <w:pPr>
        <w:pStyle w:val="formularzwzortekst"/>
        <w:numPr>
          <w:ilvl w:val="0"/>
          <w:numId w:val="62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Czynności kontrolne wykonywane są</w:t>
      </w:r>
      <w:r w:rsidR="007369AF" w:rsidRPr="0064530C">
        <w:rPr>
          <w:rFonts w:cs="Times New Roman"/>
          <w:color w:val="auto"/>
          <w:sz w:val="24"/>
          <w:szCs w:val="24"/>
        </w:rPr>
        <w:t xml:space="preserve"> w siedzibie oraz w dniach i</w:t>
      </w:r>
      <w:r w:rsidRPr="0064530C">
        <w:rPr>
          <w:rFonts w:cs="Times New Roman"/>
          <w:color w:val="auto"/>
          <w:sz w:val="24"/>
          <w:szCs w:val="24"/>
        </w:rPr>
        <w:t xml:space="preserve"> godzinach pracy kontrolowanego podmiotu.</w:t>
      </w:r>
    </w:p>
    <w:p w:rsidR="006427A0" w:rsidRPr="0064530C" w:rsidRDefault="006427A0" w:rsidP="00BE3044">
      <w:pPr>
        <w:pStyle w:val="formularzwzortekst"/>
        <w:numPr>
          <w:ilvl w:val="0"/>
          <w:numId w:val="62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Czynności kontrolne nie są posiedzeniami Komisji Rewizyjnej. W czynnościach kontrolnych biorą udział wyłącznie Radni.</w:t>
      </w:r>
    </w:p>
    <w:p w:rsidR="006427A0" w:rsidRPr="0064530C" w:rsidRDefault="006427A0" w:rsidP="00BE3044">
      <w:pPr>
        <w:pStyle w:val="formularzwzortekst"/>
        <w:numPr>
          <w:ilvl w:val="0"/>
          <w:numId w:val="62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Kontroli dokonują w imieniu Komisji Rewizyjnej zespoły kontrolne składające się co najmniej z 2 członków Komisji. </w:t>
      </w:r>
    </w:p>
    <w:p w:rsidR="006427A0" w:rsidRPr="0064530C" w:rsidRDefault="006427A0" w:rsidP="00BE3044">
      <w:pPr>
        <w:pStyle w:val="formularzwzortekst"/>
        <w:numPr>
          <w:ilvl w:val="0"/>
          <w:numId w:val="62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Przewodniczący Komisji Rewizyjnej wyznacza kierownika zespołu kontrolnego, który dokonuje podziału czynności pomiędzy kontrolujących. </w:t>
      </w:r>
    </w:p>
    <w:p w:rsidR="006427A0" w:rsidRPr="0064530C" w:rsidRDefault="006427A0" w:rsidP="00BE3044">
      <w:pPr>
        <w:pStyle w:val="formularzwzortekst"/>
        <w:numPr>
          <w:ilvl w:val="0"/>
          <w:numId w:val="62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Kontrole przeprowadzone są na podstawie pisemnego upoważnienia wydanego przez Przewodniczącego Rady, określającego kontrolowany podmiot, zakres kontroli oraz osoby </w:t>
      </w:r>
      <w:r w:rsidR="005F3708" w:rsidRPr="0064530C">
        <w:rPr>
          <w:rFonts w:cs="Times New Roman"/>
          <w:color w:val="auto"/>
          <w:sz w:val="24"/>
          <w:szCs w:val="24"/>
        </w:rPr>
        <w:t>wy</w:t>
      </w:r>
      <w:r w:rsidRPr="0064530C">
        <w:rPr>
          <w:rFonts w:cs="Times New Roman"/>
          <w:color w:val="auto"/>
          <w:sz w:val="24"/>
          <w:szCs w:val="24"/>
        </w:rPr>
        <w:t xml:space="preserve">delegowane do kontroli. Podpis Przewodniczącego Rady pod upoważnieniem potwierdza zlecenie kontroli przez organ kontrolny, czyli Radę. </w:t>
      </w:r>
    </w:p>
    <w:p w:rsidR="006427A0" w:rsidRPr="0064530C" w:rsidRDefault="006427A0" w:rsidP="00BE3044">
      <w:pPr>
        <w:pStyle w:val="formularzwzortekst"/>
        <w:numPr>
          <w:ilvl w:val="0"/>
          <w:numId w:val="62"/>
        </w:numPr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Kontrolujący obowiązani są przed przystąpieniem do czynnoś</w:t>
      </w:r>
      <w:r w:rsidR="005F3708" w:rsidRPr="0064530C">
        <w:rPr>
          <w:rFonts w:cs="Times New Roman"/>
          <w:color w:val="auto"/>
          <w:sz w:val="24"/>
          <w:szCs w:val="24"/>
        </w:rPr>
        <w:t>ci kontrolnych okazać</w:t>
      </w:r>
      <w:r w:rsidRPr="0064530C">
        <w:rPr>
          <w:rFonts w:cs="Times New Roman"/>
          <w:color w:val="auto"/>
          <w:sz w:val="24"/>
          <w:szCs w:val="24"/>
        </w:rPr>
        <w:t xml:space="preserve"> przedstawicielowi kontrolowanego podmiotu upoważnienia o których mowa w ust. 5 oraz dowody stwierdzające tożsamość. </w:t>
      </w:r>
    </w:p>
    <w:p w:rsidR="006427A0" w:rsidRPr="0064530C" w:rsidRDefault="006427A0" w:rsidP="00BE3044">
      <w:pPr>
        <w:pStyle w:val="formularzwzortekst"/>
        <w:spacing w:after="0" w:line="276" w:lineRule="auto"/>
        <w:ind w:left="720"/>
        <w:jc w:val="left"/>
        <w:rPr>
          <w:rFonts w:cs="Times New Roman"/>
          <w:color w:val="auto"/>
          <w:sz w:val="24"/>
          <w:szCs w:val="24"/>
        </w:rPr>
      </w:pPr>
    </w:p>
    <w:p w:rsidR="00E32208" w:rsidRPr="0064530C" w:rsidRDefault="00E32208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>§ 5</w:t>
      </w:r>
      <w:r w:rsidR="00BE3044" w:rsidRPr="0064530C">
        <w:rPr>
          <w:rFonts w:cs="Times New Roman"/>
          <w:color w:val="auto"/>
          <w:sz w:val="24"/>
          <w:szCs w:val="24"/>
        </w:rPr>
        <w:t>8</w:t>
      </w:r>
      <w:r w:rsidR="006611BD" w:rsidRPr="0064530C">
        <w:rPr>
          <w:rFonts w:cs="Times New Roman"/>
          <w:color w:val="auto"/>
          <w:sz w:val="24"/>
          <w:szCs w:val="24"/>
        </w:rPr>
        <w:t>.</w:t>
      </w:r>
      <w:r w:rsidRPr="0064530C">
        <w:rPr>
          <w:rFonts w:cs="Times New Roman"/>
          <w:color w:val="auto"/>
          <w:sz w:val="24"/>
          <w:szCs w:val="24"/>
        </w:rPr>
        <w:t xml:space="preserve"> </w:t>
      </w:r>
    </w:p>
    <w:p w:rsidR="00E32208" w:rsidRPr="0064530C" w:rsidRDefault="00C77284" w:rsidP="00BE3044">
      <w:pPr>
        <w:pStyle w:val="Akapitzlist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Kontrolujący sporządzają z przeprowadzonej kontroli – w terminie 14 dni od jej zakończenia – p</w:t>
      </w:r>
      <w:r w:rsidR="00E32208" w:rsidRPr="0064530C">
        <w:rPr>
          <w:rFonts w:ascii="Times New Roman" w:hAnsi="Times New Roman" w:cs="Times New Roman"/>
          <w:sz w:val="24"/>
          <w:szCs w:val="24"/>
        </w:rPr>
        <w:t>rotokół</w:t>
      </w:r>
      <w:r w:rsidRPr="0064530C">
        <w:rPr>
          <w:rFonts w:ascii="Times New Roman" w:hAnsi="Times New Roman" w:cs="Times New Roman"/>
          <w:sz w:val="24"/>
          <w:szCs w:val="24"/>
        </w:rPr>
        <w:t xml:space="preserve"> pokontrolny obejmujący: </w:t>
      </w:r>
      <w:r w:rsidR="00F14B7B" w:rsidRPr="00645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208" w:rsidRPr="0064530C" w:rsidRDefault="00E32208" w:rsidP="00BE304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nazwę i adres jednostki;</w:t>
      </w:r>
    </w:p>
    <w:p w:rsidR="00E32208" w:rsidRPr="0064530C" w:rsidRDefault="00E32208" w:rsidP="00BE304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imię i nazwisko kierownika;</w:t>
      </w:r>
    </w:p>
    <w:p w:rsidR="00E32208" w:rsidRPr="0064530C" w:rsidRDefault="00E32208" w:rsidP="00BE304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imiona i nazwiska osób kontrolujących;</w:t>
      </w:r>
    </w:p>
    <w:p w:rsidR="00E32208" w:rsidRPr="0064530C" w:rsidRDefault="00E32208" w:rsidP="00BE304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przedmiot kontroli;</w:t>
      </w:r>
    </w:p>
    <w:p w:rsidR="00E32208" w:rsidRPr="0064530C" w:rsidRDefault="00E32208" w:rsidP="00BE304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czas trwania kontroli;</w:t>
      </w:r>
    </w:p>
    <w:p w:rsidR="00F14B7B" w:rsidRPr="0064530C" w:rsidRDefault="00F14B7B" w:rsidP="00BE304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przebieg i wynik czynności kontrolnych, a w szczególności wnioski kontroli wskazujące na stwierdzenie nieprawidłowości w działalności kontrolowanego podmiotu oraz wskazanie dowodów potwierdzających ustalenia zawarte w protokole,</w:t>
      </w:r>
    </w:p>
    <w:p w:rsidR="00F14B7B" w:rsidRPr="0064530C" w:rsidRDefault="00F14B7B" w:rsidP="00BE304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datę i miejsce podpisania protokołu, </w:t>
      </w:r>
    </w:p>
    <w:p w:rsidR="00F14B7B" w:rsidRPr="0064530C" w:rsidRDefault="009B52E0" w:rsidP="00BE304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podpisy kontrolujących</w:t>
      </w:r>
      <w:r w:rsidR="00F14B7B" w:rsidRPr="0064530C">
        <w:rPr>
          <w:rFonts w:ascii="Times New Roman" w:hAnsi="Times New Roman" w:cs="Times New Roman"/>
          <w:sz w:val="24"/>
          <w:szCs w:val="24"/>
        </w:rPr>
        <w:t xml:space="preserve"> i kierownika kontrolowanego podmiotu lub notatkę o odmowie podpisania protokołu z podaniem przyczyn odmowy.</w:t>
      </w:r>
    </w:p>
    <w:p w:rsidR="00F14B7B" w:rsidRPr="0064530C" w:rsidRDefault="00D215E1" w:rsidP="00BE3044">
      <w:pPr>
        <w:pStyle w:val="Akapitzlist"/>
        <w:numPr>
          <w:ilvl w:val="0"/>
          <w:numId w:val="6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lastRenderedPageBreak/>
        <w:t xml:space="preserve">Protokół pokontrolny sporządza się w 3 egzemplarzach, które otrzymują: Komisja Rewizyjna, kierownik kontrolowanego podmiotu oraz Wójt. </w:t>
      </w:r>
    </w:p>
    <w:p w:rsidR="00A87CA2" w:rsidRPr="0064530C" w:rsidRDefault="00A87CA2" w:rsidP="00BE3044">
      <w:pPr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Komisja Rewizyjna po zapoznaniu się z wynikami kontroli przygotowuje wystąpienie pokontrolne, które przekazuje Przewodniczącemu Rady oraz Wójtowi. </w:t>
      </w:r>
    </w:p>
    <w:p w:rsidR="00A87CA2" w:rsidRPr="0064530C" w:rsidRDefault="00A87CA2" w:rsidP="00BE3044">
      <w:pPr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Wystąpien</w:t>
      </w:r>
      <w:r w:rsidR="00CC125D" w:rsidRPr="0064530C">
        <w:rPr>
          <w:rFonts w:ascii="Times New Roman" w:hAnsi="Times New Roman" w:cs="Times New Roman"/>
          <w:sz w:val="24"/>
          <w:szCs w:val="24"/>
        </w:rPr>
        <w:t xml:space="preserve">ie pokontrolne zawiera oceny </w:t>
      </w:r>
      <w:r w:rsidRPr="0064530C">
        <w:rPr>
          <w:rFonts w:ascii="Times New Roman" w:hAnsi="Times New Roman" w:cs="Times New Roman"/>
          <w:sz w:val="24"/>
          <w:szCs w:val="24"/>
        </w:rPr>
        <w:t xml:space="preserve">kontrolowanej działalności, wynikające z ustaleń </w:t>
      </w:r>
      <w:r w:rsidR="00CC125D" w:rsidRPr="0064530C">
        <w:rPr>
          <w:rFonts w:ascii="Times New Roman" w:hAnsi="Times New Roman" w:cs="Times New Roman"/>
          <w:sz w:val="24"/>
          <w:szCs w:val="24"/>
        </w:rPr>
        <w:t>zawartych</w:t>
      </w:r>
      <w:r w:rsidRPr="0064530C">
        <w:rPr>
          <w:rFonts w:ascii="Times New Roman" w:hAnsi="Times New Roman" w:cs="Times New Roman"/>
          <w:sz w:val="24"/>
          <w:szCs w:val="24"/>
        </w:rPr>
        <w:t xml:space="preserve"> w protokole kontroli, a w przypadku stwierdzenia nieprawidłowości – także uwagi i wnioski w sprawie ich usunięcia.</w:t>
      </w:r>
    </w:p>
    <w:p w:rsidR="00A87CA2" w:rsidRPr="0064530C" w:rsidRDefault="00A87CA2" w:rsidP="00BE3044">
      <w:pPr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 przypadku stwierdzenia, w wyniku przeprowadzonej kontroli, nieprawidłowości Rada zajmuje stanowisko lub podejmuje uchwałę w sprawie wniosków i zaleceń pokontrolnych, którą przekazuje do wykonania wójtowi.</w:t>
      </w:r>
    </w:p>
    <w:p w:rsidR="00D215E1" w:rsidRPr="0064530C" w:rsidRDefault="00D215E1" w:rsidP="00BE3044">
      <w:pPr>
        <w:pStyle w:val="Akapitzlist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14B7B" w:rsidRPr="0064530C" w:rsidRDefault="00BE3044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 59</w:t>
      </w:r>
      <w:r w:rsidR="00F14B7B"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52E0" w:rsidRPr="0064530C" w:rsidRDefault="009B52E0" w:rsidP="00BE3044">
      <w:pPr>
        <w:pStyle w:val="Akapitzlist"/>
        <w:numPr>
          <w:ilvl w:val="0"/>
          <w:numId w:val="5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Kierownik kontrolowanego po</w:t>
      </w:r>
      <w:r w:rsidR="00EC5D4C" w:rsidRPr="0064530C">
        <w:rPr>
          <w:rFonts w:ascii="Times New Roman" w:hAnsi="Times New Roman" w:cs="Times New Roman"/>
          <w:sz w:val="24"/>
          <w:szCs w:val="24"/>
        </w:rPr>
        <w:t>dmiotu może złożyć</w:t>
      </w:r>
      <w:r w:rsidR="00B90A9D" w:rsidRPr="0064530C">
        <w:rPr>
          <w:rFonts w:ascii="Times New Roman" w:hAnsi="Times New Roman" w:cs="Times New Roman"/>
          <w:sz w:val="24"/>
          <w:szCs w:val="24"/>
        </w:rPr>
        <w:t xml:space="preserve"> na piśmie</w:t>
      </w:r>
      <w:r w:rsidR="00EC5D4C" w:rsidRPr="0064530C">
        <w:rPr>
          <w:rFonts w:ascii="Times New Roman" w:hAnsi="Times New Roman" w:cs="Times New Roman"/>
          <w:sz w:val="24"/>
          <w:szCs w:val="24"/>
        </w:rPr>
        <w:t xml:space="preserve"> </w:t>
      </w:r>
      <w:r w:rsidR="00D215E1" w:rsidRPr="0064530C">
        <w:rPr>
          <w:rFonts w:ascii="Times New Roman" w:hAnsi="Times New Roman" w:cs="Times New Roman"/>
          <w:sz w:val="24"/>
          <w:szCs w:val="24"/>
        </w:rPr>
        <w:t>Komisji Rewizyjnej</w:t>
      </w:r>
      <w:r w:rsidR="00EC5D4C" w:rsidRPr="0064530C">
        <w:rPr>
          <w:rFonts w:ascii="Times New Roman" w:hAnsi="Times New Roman" w:cs="Times New Roman"/>
          <w:sz w:val="24"/>
          <w:szCs w:val="24"/>
        </w:rPr>
        <w:t xml:space="preserve"> </w:t>
      </w:r>
      <w:r w:rsidRPr="0064530C">
        <w:rPr>
          <w:rFonts w:ascii="Times New Roman" w:hAnsi="Times New Roman" w:cs="Times New Roman"/>
          <w:sz w:val="24"/>
          <w:szCs w:val="24"/>
        </w:rPr>
        <w:t>uwagi do</w:t>
      </w:r>
      <w:r w:rsidR="00D215E1" w:rsidRPr="0064530C">
        <w:rPr>
          <w:rFonts w:ascii="Times New Roman" w:hAnsi="Times New Roman" w:cs="Times New Roman"/>
          <w:sz w:val="24"/>
          <w:szCs w:val="24"/>
        </w:rPr>
        <w:t xml:space="preserve">tyczące kontroli i jej wyników w terminie 7 dni od dnia otrzymania protokołu pokontrolnego. </w:t>
      </w:r>
    </w:p>
    <w:p w:rsidR="00D215E1" w:rsidRPr="0064530C" w:rsidRDefault="00D215E1" w:rsidP="00BE3044">
      <w:pPr>
        <w:pStyle w:val="Akapitzlist"/>
        <w:numPr>
          <w:ilvl w:val="0"/>
          <w:numId w:val="5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Komisja Rewizyjna odnosi się na piśmie do uwag zgłoszonych przez kierownika kontrolowanego podmiotu w terminie </w:t>
      </w:r>
      <w:r w:rsidR="00B90A9D" w:rsidRPr="0064530C">
        <w:rPr>
          <w:rFonts w:ascii="Times New Roman" w:hAnsi="Times New Roman" w:cs="Times New Roman"/>
          <w:sz w:val="24"/>
          <w:szCs w:val="24"/>
        </w:rPr>
        <w:t>14 dni od dnia otrzymania uwag.</w:t>
      </w:r>
    </w:p>
    <w:p w:rsidR="00F14B7B" w:rsidRPr="0064530C" w:rsidRDefault="00F14B7B" w:rsidP="00BE304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B52E0" w:rsidRPr="0064530C" w:rsidRDefault="00BE3044" w:rsidP="00BE30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§ 60</w:t>
      </w:r>
    </w:p>
    <w:p w:rsidR="00A41B91" w:rsidRPr="0064530C" w:rsidRDefault="00A41B91" w:rsidP="00BE3044">
      <w:pPr>
        <w:pStyle w:val="formularzwzortekst"/>
        <w:spacing w:after="0" w:line="276" w:lineRule="auto"/>
        <w:rPr>
          <w:rFonts w:cs="Times New Roman"/>
          <w:color w:val="auto"/>
          <w:sz w:val="24"/>
          <w:szCs w:val="24"/>
        </w:rPr>
      </w:pPr>
      <w:r w:rsidRPr="0064530C">
        <w:rPr>
          <w:rFonts w:cs="Times New Roman"/>
          <w:color w:val="auto"/>
          <w:sz w:val="24"/>
          <w:szCs w:val="24"/>
        </w:rPr>
        <w:t xml:space="preserve">W sprawach nieuregulowanych w niniejszym rozdziale stosuje się tryb pracy </w:t>
      </w:r>
      <w:r w:rsidR="00A85EE5" w:rsidRPr="0064530C">
        <w:rPr>
          <w:rFonts w:cs="Times New Roman"/>
          <w:color w:val="auto"/>
          <w:sz w:val="24"/>
          <w:szCs w:val="24"/>
        </w:rPr>
        <w:t>Komisj</w:t>
      </w:r>
      <w:r w:rsidRPr="0064530C">
        <w:rPr>
          <w:rFonts w:cs="Times New Roman"/>
          <w:color w:val="auto"/>
          <w:sz w:val="24"/>
          <w:szCs w:val="24"/>
        </w:rPr>
        <w:t>i określony w Rozdziale V, Oddziale 5</w:t>
      </w:r>
      <w:r w:rsidR="009554EB" w:rsidRPr="0064530C">
        <w:rPr>
          <w:rFonts w:cs="Times New Roman"/>
          <w:color w:val="auto"/>
          <w:sz w:val="24"/>
          <w:szCs w:val="24"/>
        </w:rPr>
        <w:t xml:space="preserve"> niniejszego </w:t>
      </w:r>
      <w:r w:rsidR="007607C5" w:rsidRPr="0064530C">
        <w:rPr>
          <w:rFonts w:cs="Times New Roman"/>
          <w:color w:val="auto"/>
          <w:sz w:val="24"/>
          <w:szCs w:val="24"/>
        </w:rPr>
        <w:t>Statu</w:t>
      </w:r>
      <w:r w:rsidRPr="0064530C">
        <w:rPr>
          <w:rFonts w:cs="Times New Roman"/>
          <w:color w:val="auto"/>
          <w:sz w:val="24"/>
          <w:szCs w:val="24"/>
        </w:rPr>
        <w:t>tu.</w:t>
      </w:r>
    </w:p>
    <w:p w:rsidR="00B958ED" w:rsidRPr="0064530C" w:rsidRDefault="00B958ED" w:rsidP="00BE30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6DF0" w:rsidRPr="0064530C" w:rsidRDefault="00BF56D4" w:rsidP="00BE3044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>Rozdział VI</w:t>
      </w:r>
      <w:r w:rsidR="00D80655" w:rsidRPr="0064530C">
        <w:rPr>
          <w:rFonts w:ascii="Times New Roman" w:hAnsi="Times New Roman" w:cs="Times New Roman"/>
          <w:b/>
          <w:sz w:val="24"/>
          <w:szCs w:val="24"/>
        </w:rPr>
        <w:t>I</w:t>
      </w:r>
      <w:r w:rsidR="009D2708" w:rsidRPr="0064530C">
        <w:rPr>
          <w:rFonts w:ascii="Times New Roman" w:hAnsi="Times New Roman" w:cs="Times New Roman"/>
          <w:b/>
          <w:sz w:val="24"/>
          <w:szCs w:val="24"/>
        </w:rPr>
        <w:t>I</w:t>
      </w:r>
    </w:p>
    <w:p w:rsidR="00767B31" w:rsidRPr="0064530C" w:rsidRDefault="00911A98" w:rsidP="00BE3044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 xml:space="preserve">Tryb pracy </w:t>
      </w:r>
      <w:r w:rsidR="007607C5" w:rsidRPr="0064530C">
        <w:rPr>
          <w:rFonts w:ascii="Times New Roman" w:hAnsi="Times New Roman" w:cs="Times New Roman"/>
          <w:b/>
          <w:sz w:val="24"/>
          <w:szCs w:val="24"/>
        </w:rPr>
        <w:t>Wój</w:t>
      </w:r>
      <w:r w:rsidRPr="0064530C">
        <w:rPr>
          <w:rFonts w:ascii="Times New Roman" w:hAnsi="Times New Roman" w:cs="Times New Roman"/>
          <w:b/>
          <w:sz w:val="24"/>
          <w:szCs w:val="24"/>
        </w:rPr>
        <w:t>ta</w:t>
      </w:r>
    </w:p>
    <w:p w:rsidR="0003572C" w:rsidRPr="0064530C" w:rsidRDefault="0003572C" w:rsidP="00BE30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§ </w:t>
      </w:r>
      <w:r w:rsidR="00BE3044" w:rsidRPr="0064530C">
        <w:rPr>
          <w:rFonts w:ascii="Times New Roman" w:hAnsi="Times New Roman" w:cs="Times New Roman"/>
          <w:sz w:val="24"/>
          <w:szCs w:val="24"/>
        </w:rPr>
        <w:t>61</w:t>
      </w:r>
      <w:r w:rsidR="00D06DF0"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572C" w:rsidRPr="0064530C" w:rsidRDefault="007607C5" w:rsidP="00BE3044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Wój</w:t>
      </w:r>
      <w:r w:rsidR="00056EB7" w:rsidRPr="0064530C">
        <w:rPr>
          <w:rFonts w:ascii="Times New Roman" w:hAnsi="Times New Roman" w:cs="Times New Roman"/>
          <w:sz w:val="24"/>
          <w:szCs w:val="24"/>
        </w:rPr>
        <w:t>t podejmuje rozstrzygnięcia</w:t>
      </w:r>
      <w:r w:rsidR="00C26E06" w:rsidRPr="0064530C">
        <w:rPr>
          <w:rFonts w:ascii="Times New Roman" w:hAnsi="Times New Roman" w:cs="Times New Roman"/>
          <w:sz w:val="24"/>
          <w:szCs w:val="24"/>
        </w:rPr>
        <w:t xml:space="preserve"> w zakresie swoich kompetencji</w:t>
      </w:r>
      <w:r w:rsidR="00056EB7" w:rsidRPr="0064530C">
        <w:rPr>
          <w:rFonts w:ascii="Times New Roman" w:hAnsi="Times New Roman" w:cs="Times New Roman"/>
          <w:sz w:val="24"/>
          <w:szCs w:val="24"/>
        </w:rPr>
        <w:t xml:space="preserve"> w formie aktów wymaganych przepisami prawa.</w:t>
      </w:r>
      <w:r w:rsidR="0003572C" w:rsidRPr="00645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72C" w:rsidRPr="0064530C" w:rsidRDefault="007607C5" w:rsidP="00BE3044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Wój</w:t>
      </w:r>
      <w:r w:rsidR="00EC5D4C" w:rsidRPr="0064530C">
        <w:rPr>
          <w:rFonts w:ascii="Times New Roman" w:hAnsi="Times New Roman" w:cs="Times New Roman"/>
          <w:sz w:val="24"/>
          <w:szCs w:val="24"/>
        </w:rPr>
        <w:t>t może u</w:t>
      </w:r>
      <w:r w:rsidR="009D6E85" w:rsidRPr="0064530C">
        <w:rPr>
          <w:rFonts w:ascii="Times New Roman" w:hAnsi="Times New Roman" w:cs="Times New Roman"/>
          <w:sz w:val="24"/>
          <w:szCs w:val="24"/>
        </w:rPr>
        <w:t>czestniczyć w sesjach Rady</w:t>
      </w:r>
      <w:r w:rsidR="00EC5D4C" w:rsidRPr="0064530C">
        <w:rPr>
          <w:rFonts w:ascii="Times New Roman" w:hAnsi="Times New Roman" w:cs="Times New Roman"/>
          <w:sz w:val="24"/>
          <w:szCs w:val="24"/>
        </w:rPr>
        <w:t xml:space="preserve"> i posiedzeniach </w:t>
      </w:r>
      <w:r w:rsidR="00A85EE5" w:rsidRPr="0064530C">
        <w:rPr>
          <w:rFonts w:ascii="Times New Roman" w:hAnsi="Times New Roman" w:cs="Times New Roman"/>
          <w:sz w:val="24"/>
          <w:szCs w:val="24"/>
        </w:rPr>
        <w:t>Komisj</w:t>
      </w:r>
      <w:r w:rsidR="0003572C" w:rsidRPr="0064530C">
        <w:rPr>
          <w:rFonts w:ascii="Times New Roman" w:hAnsi="Times New Roman" w:cs="Times New Roman"/>
          <w:sz w:val="24"/>
          <w:szCs w:val="24"/>
        </w:rPr>
        <w:t>i.</w:t>
      </w:r>
    </w:p>
    <w:p w:rsidR="0003572C" w:rsidRPr="0064530C" w:rsidRDefault="007607C5" w:rsidP="00BE3044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Wój</w:t>
      </w:r>
      <w:r w:rsidR="00510D59" w:rsidRPr="0064530C">
        <w:rPr>
          <w:rFonts w:ascii="Times New Roman" w:hAnsi="Times New Roman" w:cs="Times New Roman"/>
          <w:sz w:val="24"/>
          <w:szCs w:val="24"/>
        </w:rPr>
        <w:t xml:space="preserve">towi </w:t>
      </w:r>
      <w:r w:rsidR="00767B31" w:rsidRPr="0064530C">
        <w:rPr>
          <w:rFonts w:ascii="Times New Roman" w:hAnsi="Times New Roman" w:cs="Times New Roman"/>
          <w:sz w:val="24"/>
          <w:szCs w:val="24"/>
        </w:rPr>
        <w:t>przysługuje inicjatywa uchwało</w:t>
      </w:r>
      <w:r w:rsidR="00510D59" w:rsidRPr="0064530C">
        <w:rPr>
          <w:rFonts w:ascii="Times New Roman" w:hAnsi="Times New Roman" w:cs="Times New Roman"/>
          <w:sz w:val="24"/>
          <w:szCs w:val="24"/>
        </w:rPr>
        <w:t xml:space="preserve">dawcza, na zasadach określonych </w:t>
      </w:r>
      <w:r w:rsidR="00767B31" w:rsidRPr="0064530C">
        <w:rPr>
          <w:rFonts w:ascii="Times New Roman" w:hAnsi="Times New Roman" w:cs="Times New Roman"/>
          <w:sz w:val="24"/>
          <w:szCs w:val="24"/>
        </w:rPr>
        <w:t xml:space="preserve">w </w:t>
      </w:r>
      <w:r w:rsidRPr="0064530C">
        <w:rPr>
          <w:rFonts w:ascii="Times New Roman" w:hAnsi="Times New Roman" w:cs="Times New Roman"/>
          <w:sz w:val="24"/>
          <w:szCs w:val="24"/>
        </w:rPr>
        <w:t>Statu</w:t>
      </w:r>
      <w:r w:rsidR="00767B31" w:rsidRPr="0064530C">
        <w:rPr>
          <w:rFonts w:ascii="Times New Roman" w:hAnsi="Times New Roman" w:cs="Times New Roman"/>
          <w:sz w:val="24"/>
          <w:szCs w:val="24"/>
        </w:rPr>
        <w:t>cie.</w:t>
      </w:r>
    </w:p>
    <w:p w:rsidR="00501D9A" w:rsidRPr="0064530C" w:rsidRDefault="007607C5" w:rsidP="00BE3044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Wój</w:t>
      </w:r>
      <w:r w:rsidR="00EC5D4C" w:rsidRPr="0064530C">
        <w:rPr>
          <w:rFonts w:ascii="Times New Roman" w:hAnsi="Times New Roman" w:cs="Times New Roman"/>
          <w:sz w:val="24"/>
          <w:szCs w:val="24"/>
        </w:rPr>
        <w:t xml:space="preserve">t składa Radzie </w:t>
      </w:r>
      <w:r w:rsidR="00FC1246" w:rsidRPr="0064530C">
        <w:rPr>
          <w:rFonts w:ascii="Times New Roman" w:hAnsi="Times New Roman" w:cs="Times New Roman"/>
          <w:sz w:val="24"/>
          <w:szCs w:val="24"/>
        </w:rPr>
        <w:t>sprawozdanie ze swej działal</w:t>
      </w:r>
      <w:r w:rsidR="00EC5D4C" w:rsidRPr="0064530C">
        <w:rPr>
          <w:rFonts w:ascii="Times New Roman" w:hAnsi="Times New Roman" w:cs="Times New Roman"/>
          <w:sz w:val="24"/>
          <w:szCs w:val="24"/>
        </w:rPr>
        <w:t>ności w okresie międzysesyjnym.</w:t>
      </w:r>
    </w:p>
    <w:p w:rsidR="007A7B69" w:rsidRPr="0064530C" w:rsidRDefault="007A7B69" w:rsidP="00BE30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72C" w:rsidRPr="0064530C" w:rsidRDefault="003B35AE" w:rsidP="00BE30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9D2708" w:rsidRPr="0064530C">
        <w:rPr>
          <w:rFonts w:ascii="Times New Roman" w:hAnsi="Times New Roman" w:cs="Times New Roman"/>
          <w:b/>
          <w:sz w:val="24"/>
          <w:szCs w:val="24"/>
        </w:rPr>
        <w:t>IX</w:t>
      </w:r>
    </w:p>
    <w:p w:rsidR="003B35AE" w:rsidRPr="0064530C" w:rsidRDefault="003B35AE" w:rsidP="00BE30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0C">
        <w:rPr>
          <w:rFonts w:ascii="Times New Roman" w:hAnsi="Times New Roman" w:cs="Times New Roman"/>
          <w:b/>
          <w:sz w:val="24"/>
          <w:szCs w:val="24"/>
        </w:rPr>
        <w:t>Zasady dostępu do dokumentów i korzystania z nich</w:t>
      </w:r>
    </w:p>
    <w:p w:rsidR="00316CD6" w:rsidRPr="0064530C" w:rsidRDefault="00316CD6" w:rsidP="00BE30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§ </w:t>
      </w:r>
      <w:r w:rsidR="006611BD" w:rsidRPr="0064530C">
        <w:rPr>
          <w:rFonts w:ascii="Times New Roman" w:hAnsi="Times New Roman" w:cs="Times New Roman"/>
          <w:sz w:val="24"/>
          <w:szCs w:val="24"/>
        </w:rPr>
        <w:t>6</w:t>
      </w:r>
      <w:r w:rsidR="00BE3044" w:rsidRPr="0064530C">
        <w:rPr>
          <w:rFonts w:ascii="Times New Roman" w:hAnsi="Times New Roman" w:cs="Times New Roman"/>
          <w:sz w:val="24"/>
          <w:szCs w:val="24"/>
        </w:rPr>
        <w:t>2</w:t>
      </w:r>
      <w:r w:rsidRPr="00645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6CD6" w:rsidRPr="0064530C" w:rsidRDefault="003B35AE" w:rsidP="00BE3044">
      <w:pPr>
        <w:pStyle w:val="Akapitzlist"/>
        <w:numPr>
          <w:ilvl w:val="0"/>
          <w:numId w:val="4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Dokumenty wynikające z wykonywania zadań publicznych, w tym proto</w:t>
      </w:r>
      <w:r w:rsidR="003E6C9D" w:rsidRPr="0064530C">
        <w:rPr>
          <w:rFonts w:ascii="Times New Roman" w:hAnsi="Times New Roman" w:cs="Times New Roman"/>
          <w:sz w:val="24"/>
          <w:szCs w:val="24"/>
        </w:rPr>
        <w:t>koły posiedzeń organów G</w:t>
      </w:r>
      <w:r w:rsidR="00EC5D4C" w:rsidRPr="0064530C">
        <w:rPr>
          <w:rFonts w:ascii="Times New Roman" w:hAnsi="Times New Roman" w:cs="Times New Roman"/>
          <w:sz w:val="24"/>
          <w:szCs w:val="24"/>
        </w:rPr>
        <w:t xml:space="preserve">miny i </w:t>
      </w:r>
      <w:r w:rsidR="00A85EE5" w:rsidRPr="0064530C">
        <w:rPr>
          <w:rFonts w:ascii="Times New Roman" w:hAnsi="Times New Roman" w:cs="Times New Roman"/>
          <w:sz w:val="24"/>
          <w:szCs w:val="24"/>
        </w:rPr>
        <w:t>Komisj</w:t>
      </w:r>
      <w:r w:rsidR="003E6C9D" w:rsidRPr="0064530C">
        <w:rPr>
          <w:rFonts w:ascii="Times New Roman" w:hAnsi="Times New Roman" w:cs="Times New Roman"/>
          <w:sz w:val="24"/>
          <w:szCs w:val="24"/>
        </w:rPr>
        <w:t>i</w:t>
      </w:r>
      <w:r w:rsidRPr="0064530C">
        <w:rPr>
          <w:rFonts w:ascii="Times New Roman" w:hAnsi="Times New Roman" w:cs="Times New Roman"/>
          <w:sz w:val="24"/>
          <w:szCs w:val="24"/>
        </w:rPr>
        <w:t xml:space="preserve">, zwane dalej „dokumentami”, </w:t>
      </w:r>
      <w:r w:rsidR="00316CD6" w:rsidRPr="0064530C">
        <w:rPr>
          <w:rFonts w:ascii="Times New Roman" w:hAnsi="Times New Roman" w:cs="Times New Roman"/>
          <w:sz w:val="24"/>
          <w:szCs w:val="24"/>
        </w:rPr>
        <w:t xml:space="preserve">są udostępniane w sposób określony w powszechnie obowiązujących w tym zakresie przepisach prawa oraz niniejszym </w:t>
      </w:r>
      <w:r w:rsidR="007607C5" w:rsidRPr="0064530C">
        <w:rPr>
          <w:rFonts w:ascii="Times New Roman" w:hAnsi="Times New Roman" w:cs="Times New Roman"/>
          <w:sz w:val="24"/>
          <w:szCs w:val="24"/>
        </w:rPr>
        <w:t>Statu</w:t>
      </w:r>
      <w:r w:rsidR="00316CD6" w:rsidRPr="0064530C">
        <w:rPr>
          <w:rFonts w:ascii="Times New Roman" w:hAnsi="Times New Roman" w:cs="Times New Roman"/>
          <w:sz w:val="24"/>
          <w:szCs w:val="24"/>
        </w:rPr>
        <w:t xml:space="preserve">cie, z zastrzeżeniem ograniczeń wynikających z odpowiednich przepisów prawa. </w:t>
      </w:r>
    </w:p>
    <w:p w:rsidR="00316CD6" w:rsidRPr="0064530C" w:rsidRDefault="003B35AE" w:rsidP="00BE3044">
      <w:pPr>
        <w:pStyle w:val="Akapitzlist"/>
        <w:numPr>
          <w:ilvl w:val="0"/>
          <w:numId w:val="4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Bezpośrednie udostępnianie dokumentów dotyczy przede wszystkim tych dokumentów, których udostępnienie nie może być dokonane </w:t>
      </w:r>
      <w:r w:rsidR="00316CD6" w:rsidRPr="0064530C">
        <w:rPr>
          <w:rFonts w:ascii="Times New Roman" w:hAnsi="Times New Roman" w:cs="Times New Roman"/>
          <w:sz w:val="24"/>
          <w:szCs w:val="24"/>
        </w:rPr>
        <w:t>w formie powszechnej publikacji.</w:t>
      </w:r>
    </w:p>
    <w:p w:rsidR="00316CD6" w:rsidRPr="0064530C" w:rsidRDefault="003B35AE" w:rsidP="00BE3044">
      <w:pPr>
        <w:pStyle w:val="Akapitzlist"/>
        <w:numPr>
          <w:ilvl w:val="0"/>
          <w:numId w:val="4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Niezwłoczne udostępnianie dokumentów dotyczy przede wszystkim tych dokumentów, których udostępnienie nie wymaga przetworzenia, wyszukiwania, opracowania, a materiały są dostępne na stanowisku pracy.</w:t>
      </w:r>
    </w:p>
    <w:p w:rsidR="00316CD6" w:rsidRPr="0064530C" w:rsidRDefault="003B35AE" w:rsidP="00BE3044">
      <w:pPr>
        <w:pStyle w:val="Akapitzlist"/>
        <w:numPr>
          <w:ilvl w:val="0"/>
          <w:numId w:val="4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lastRenderedPageBreak/>
        <w:t>Udostępnienie dokumentów obejmuje prawo do:</w:t>
      </w:r>
    </w:p>
    <w:p w:rsidR="00316CD6" w:rsidRPr="0064530C" w:rsidRDefault="00316CD6" w:rsidP="00BE3044">
      <w:pPr>
        <w:pStyle w:val="Akapitzlist"/>
        <w:numPr>
          <w:ilvl w:val="0"/>
          <w:numId w:val="4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wglądu do dokumentów, przeglądania ich, sporządzania z nich notatek, odpisów, fotografii, nagrań w obecności pracownika w godzinach pracy Urzędu;</w:t>
      </w:r>
    </w:p>
    <w:p w:rsidR="00316CD6" w:rsidRPr="0064530C" w:rsidRDefault="00316CD6" w:rsidP="00BE3044">
      <w:pPr>
        <w:pStyle w:val="Akapitzlist"/>
        <w:numPr>
          <w:ilvl w:val="0"/>
          <w:numId w:val="4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>uzyskiwania kopii i wyciągów z dokumentów.</w:t>
      </w:r>
    </w:p>
    <w:p w:rsidR="00316CD6" w:rsidRPr="0064530C" w:rsidRDefault="003B35AE" w:rsidP="00BE3044">
      <w:pPr>
        <w:pStyle w:val="Akapitzlist"/>
        <w:numPr>
          <w:ilvl w:val="0"/>
          <w:numId w:val="4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Dokumenty oraz inne informacje publiczne z zakresu działania Rady i </w:t>
      </w:r>
      <w:r w:rsidR="00A85EE5" w:rsidRPr="0064530C">
        <w:rPr>
          <w:rFonts w:ascii="Times New Roman" w:hAnsi="Times New Roman" w:cs="Times New Roman"/>
          <w:sz w:val="24"/>
          <w:szCs w:val="24"/>
        </w:rPr>
        <w:t>Komisj</w:t>
      </w:r>
      <w:r w:rsidRPr="0064530C">
        <w:rPr>
          <w:rFonts w:ascii="Times New Roman" w:hAnsi="Times New Roman" w:cs="Times New Roman"/>
          <w:sz w:val="24"/>
          <w:szCs w:val="24"/>
        </w:rPr>
        <w:t>i udostępnia się w Biurze Rady w dniach i godzinach pracy Urzędu lub w inny sposób i w formie wskazanej we wniosku o udostępnienie informacji.</w:t>
      </w:r>
      <w:r w:rsidR="00316CD6" w:rsidRPr="00645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CD6" w:rsidRPr="0064530C" w:rsidRDefault="003B35AE" w:rsidP="00BE3044">
      <w:pPr>
        <w:pStyle w:val="Akapitzlist"/>
        <w:numPr>
          <w:ilvl w:val="0"/>
          <w:numId w:val="4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Dokumenty oraz inne informacje publiczne z zakresu działania </w:t>
      </w:r>
      <w:r w:rsidR="007607C5" w:rsidRPr="0064530C">
        <w:rPr>
          <w:rFonts w:ascii="Times New Roman" w:hAnsi="Times New Roman" w:cs="Times New Roman"/>
          <w:sz w:val="24"/>
          <w:szCs w:val="24"/>
        </w:rPr>
        <w:t>Wój</w:t>
      </w:r>
      <w:r w:rsidRPr="0064530C">
        <w:rPr>
          <w:rFonts w:ascii="Times New Roman" w:hAnsi="Times New Roman" w:cs="Times New Roman"/>
          <w:sz w:val="24"/>
          <w:szCs w:val="24"/>
        </w:rPr>
        <w:t>ta oraz Urzędu udostępniają komórki organizacyjne Urzędu właściwe ze względu na przedmiot sprawy w dniach i godzinach pracy Urzędu lub w sposób i w formie wskazanej we wniosku o udostępnienie informacji.</w:t>
      </w:r>
    </w:p>
    <w:p w:rsidR="003B35AE" w:rsidRPr="0064530C" w:rsidRDefault="003B35AE" w:rsidP="00BE3044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0C">
        <w:rPr>
          <w:rFonts w:ascii="Times New Roman" w:hAnsi="Times New Roman" w:cs="Times New Roman"/>
          <w:sz w:val="24"/>
          <w:szCs w:val="24"/>
        </w:rPr>
        <w:t xml:space="preserve">Zasady wskazane w ust. 1-6 dotyczące udostępnienia dokumentów stosuje się odpowiednio w </w:t>
      </w:r>
      <w:r w:rsidR="007607C5" w:rsidRPr="0064530C">
        <w:rPr>
          <w:rFonts w:ascii="Times New Roman" w:hAnsi="Times New Roman" w:cs="Times New Roman"/>
          <w:sz w:val="24"/>
          <w:szCs w:val="24"/>
        </w:rPr>
        <w:t>Jednost</w:t>
      </w:r>
      <w:r w:rsidRPr="0064530C">
        <w:rPr>
          <w:rFonts w:ascii="Times New Roman" w:hAnsi="Times New Roman" w:cs="Times New Roman"/>
          <w:sz w:val="24"/>
          <w:szCs w:val="24"/>
        </w:rPr>
        <w:t>kach organizacyjnych Gminy, które wykonują należ</w:t>
      </w:r>
      <w:r w:rsidR="009D2708" w:rsidRPr="0064530C">
        <w:rPr>
          <w:rFonts w:ascii="Times New Roman" w:hAnsi="Times New Roman" w:cs="Times New Roman"/>
          <w:sz w:val="24"/>
          <w:szCs w:val="24"/>
        </w:rPr>
        <w:t>ące do nich zadania publiczne.</w:t>
      </w:r>
    </w:p>
    <w:sectPr w:rsidR="003B35AE" w:rsidRPr="0064530C" w:rsidSect="00D35AB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9B" w:rsidRDefault="00015D9B" w:rsidP="001D171C">
      <w:pPr>
        <w:spacing w:after="0" w:line="240" w:lineRule="auto"/>
      </w:pPr>
      <w:r>
        <w:separator/>
      </w:r>
    </w:p>
  </w:endnote>
  <w:endnote w:type="continuationSeparator" w:id="0">
    <w:p w:rsidR="00015D9B" w:rsidRDefault="00015D9B" w:rsidP="001D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078897"/>
      <w:docPartObj>
        <w:docPartGallery w:val="Page Numbers (Bottom of Page)"/>
        <w:docPartUnique/>
      </w:docPartObj>
    </w:sdtPr>
    <w:sdtEndPr/>
    <w:sdtContent>
      <w:p w:rsidR="00723D1D" w:rsidRDefault="00723D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30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723D1D" w:rsidRDefault="00723D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9B" w:rsidRDefault="00015D9B" w:rsidP="001D171C">
      <w:pPr>
        <w:spacing w:after="0" w:line="240" w:lineRule="auto"/>
      </w:pPr>
      <w:r>
        <w:separator/>
      </w:r>
    </w:p>
  </w:footnote>
  <w:footnote w:type="continuationSeparator" w:id="0">
    <w:p w:rsidR="00015D9B" w:rsidRDefault="00015D9B" w:rsidP="001D1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FB" w:rsidRPr="00862EFB" w:rsidRDefault="00862EFB" w:rsidP="00862EFB">
    <w:pPr>
      <w:pStyle w:val="Bezodstpw"/>
      <w:spacing w:line="276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862EFB">
      <w:rPr>
        <w:rFonts w:ascii="Times New Roman" w:hAnsi="Times New Roman" w:cs="Times New Roman"/>
        <w:b/>
        <w:sz w:val="20"/>
        <w:szCs w:val="20"/>
      </w:rPr>
      <w:t>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4F0C"/>
    <w:multiLevelType w:val="hybridMultilevel"/>
    <w:tmpl w:val="FF7CD1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0E3406"/>
    <w:multiLevelType w:val="hybridMultilevel"/>
    <w:tmpl w:val="761438A6"/>
    <w:lvl w:ilvl="0" w:tplc="AC54AA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7D72F02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EA4667"/>
    <w:multiLevelType w:val="multilevel"/>
    <w:tmpl w:val="5BEA7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C22791"/>
    <w:multiLevelType w:val="hybridMultilevel"/>
    <w:tmpl w:val="D6FE4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367E9"/>
    <w:multiLevelType w:val="hybridMultilevel"/>
    <w:tmpl w:val="EA5A0D04"/>
    <w:lvl w:ilvl="0" w:tplc="E20C6396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  <w:color w:val="17365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76287"/>
    <w:multiLevelType w:val="hybridMultilevel"/>
    <w:tmpl w:val="4E0EB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5E94C754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BB0E5A"/>
    <w:multiLevelType w:val="hybridMultilevel"/>
    <w:tmpl w:val="05AE4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6A01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97926"/>
    <w:multiLevelType w:val="hybridMultilevel"/>
    <w:tmpl w:val="F8EC08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BA904D1"/>
    <w:multiLevelType w:val="hybridMultilevel"/>
    <w:tmpl w:val="1178A2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C2E663D"/>
    <w:multiLevelType w:val="hybridMultilevel"/>
    <w:tmpl w:val="182A7A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C5137B7"/>
    <w:multiLevelType w:val="hybridMultilevel"/>
    <w:tmpl w:val="099AC6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D2F7533"/>
    <w:multiLevelType w:val="hybridMultilevel"/>
    <w:tmpl w:val="AF5E1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E939B7"/>
    <w:multiLevelType w:val="hybridMultilevel"/>
    <w:tmpl w:val="F90CCE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0577FA4"/>
    <w:multiLevelType w:val="hybridMultilevel"/>
    <w:tmpl w:val="E1A66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D42B4F"/>
    <w:multiLevelType w:val="hybridMultilevel"/>
    <w:tmpl w:val="62302D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556AB1"/>
    <w:multiLevelType w:val="hybridMultilevel"/>
    <w:tmpl w:val="97F2AA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38C0C3D"/>
    <w:multiLevelType w:val="hybridMultilevel"/>
    <w:tmpl w:val="E60612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4320616"/>
    <w:multiLevelType w:val="hybridMultilevel"/>
    <w:tmpl w:val="ED3CA2D0"/>
    <w:lvl w:ilvl="0" w:tplc="E60C04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BC65E8"/>
    <w:multiLevelType w:val="hybridMultilevel"/>
    <w:tmpl w:val="ED8248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ADB70B7"/>
    <w:multiLevelType w:val="hybridMultilevel"/>
    <w:tmpl w:val="8670E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5B426E"/>
    <w:multiLevelType w:val="hybridMultilevel"/>
    <w:tmpl w:val="72B4FE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E98681C"/>
    <w:multiLevelType w:val="hybridMultilevel"/>
    <w:tmpl w:val="572E0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220139"/>
    <w:multiLevelType w:val="hybridMultilevel"/>
    <w:tmpl w:val="77D839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3A11162"/>
    <w:multiLevelType w:val="hybridMultilevel"/>
    <w:tmpl w:val="AB149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1C01D8"/>
    <w:multiLevelType w:val="hybridMultilevel"/>
    <w:tmpl w:val="C1207C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74A6C49"/>
    <w:multiLevelType w:val="hybridMultilevel"/>
    <w:tmpl w:val="F488C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76C04B6"/>
    <w:multiLevelType w:val="hybridMultilevel"/>
    <w:tmpl w:val="92B831E0"/>
    <w:lvl w:ilvl="0" w:tplc="EFE83F7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28012E"/>
    <w:multiLevelType w:val="hybridMultilevel"/>
    <w:tmpl w:val="DE9E0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1F1113"/>
    <w:multiLevelType w:val="hybridMultilevel"/>
    <w:tmpl w:val="320E90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E646126"/>
    <w:multiLevelType w:val="hybridMultilevel"/>
    <w:tmpl w:val="9E1C0E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F5D420A"/>
    <w:multiLevelType w:val="hybridMultilevel"/>
    <w:tmpl w:val="2C3415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2287385"/>
    <w:multiLevelType w:val="hybridMultilevel"/>
    <w:tmpl w:val="448636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34C3B05"/>
    <w:multiLevelType w:val="hybridMultilevel"/>
    <w:tmpl w:val="2AA6A7F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5291F0F"/>
    <w:multiLevelType w:val="hybridMultilevel"/>
    <w:tmpl w:val="E1B80E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52A3966"/>
    <w:multiLevelType w:val="hybridMultilevel"/>
    <w:tmpl w:val="FC26D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5F11856"/>
    <w:multiLevelType w:val="hybridMultilevel"/>
    <w:tmpl w:val="C00E5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7A20CD4"/>
    <w:multiLevelType w:val="hybridMultilevel"/>
    <w:tmpl w:val="349483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827622D"/>
    <w:multiLevelType w:val="hybridMultilevel"/>
    <w:tmpl w:val="C4D835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8AE1D15"/>
    <w:multiLevelType w:val="hybridMultilevel"/>
    <w:tmpl w:val="D5E89B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FAC7A35"/>
    <w:multiLevelType w:val="hybridMultilevel"/>
    <w:tmpl w:val="6D387B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0163F31"/>
    <w:multiLevelType w:val="hybridMultilevel"/>
    <w:tmpl w:val="EE6097CE"/>
    <w:lvl w:ilvl="0" w:tplc="64161D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646D06"/>
    <w:multiLevelType w:val="hybridMultilevel"/>
    <w:tmpl w:val="F33CE8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2CE1373"/>
    <w:multiLevelType w:val="hybridMultilevel"/>
    <w:tmpl w:val="FCDC1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4D607DF"/>
    <w:multiLevelType w:val="hybridMultilevel"/>
    <w:tmpl w:val="4BCC29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9295DC4"/>
    <w:multiLevelType w:val="hybridMultilevel"/>
    <w:tmpl w:val="D70472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AFA2F48"/>
    <w:multiLevelType w:val="hybridMultilevel"/>
    <w:tmpl w:val="42148C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038277B"/>
    <w:multiLevelType w:val="hybridMultilevel"/>
    <w:tmpl w:val="16DE8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516DF9"/>
    <w:multiLevelType w:val="hybridMultilevel"/>
    <w:tmpl w:val="0A92D2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6AD7496"/>
    <w:multiLevelType w:val="hybridMultilevel"/>
    <w:tmpl w:val="18887996"/>
    <w:lvl w:ilvl="0" w:tplc="C0C4B5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8AC15B2"/>
    <w:multiLevelType w:val="hybridMultilevel"/>
    <w:tmpl w:val="2340C5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A791A09"/>
    <w:multiLevelType w:val="hybridMultilevel"/>
    <w:tmpl w:val="BB681B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0D05406"/>
    <w:multiLevelType w:val="hybridMultilevel"/>
    <w:tmpl w:val="7D2A44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69233AC"/>
    <w:multiLevelType w:val="hybridMultilevel"/>
    <w:tmpl w:val="A1BAE1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8A5439F"/>
    <w:multiLevelType w:val="hybridMultilevel"/>
    <w:tmpl w:val="07F47B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CB066C1"/>
    <w:multiLevelType w:val="hybridMultilevel"/>
    <w:tmpl w:val="A90227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F72D6A"/>
    <w:multiLevelType w:val="hybridMultilevel"/>
    <w:tmpl w:val="CFDE2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400B10"/>
    <w:multiLevelType w:val="hybridMultilevel"/>
    <w:tmpl w:val="B54CB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8A80F53"/>
    <w:multiLevelType w:val="hybridMultilevel"/>
    <w:tmpl w:val="1F7C39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8FF184B"/>
    <w:multiLevelType w:val="hybridMultilevel"/>
    <w:tmpl w:val="1A6E71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97A7D22"/>
    <w:multiLevelType w:val="hybridMultilevel"/>
    <w:tmpl w:val="947A8D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B6E0E16"/>
    <w:multiLevelType w:val="hybridMultilevel"/>
    <w:tmpl w:val="2A22B2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B9B3160"/>
    <w:multiLevelType w:val="hybridMultilevel"/>
    <w:tmpl w:val="9AAA03A4"/>
    <w:lvl w:ilvl="0" w:tplc="04150011">
      <w:start w:val="1"/>
      <w:numFmt w:val="decimal"/>
      <w:lvlText w:val="%1)"/>
      <w:lvlJc w:val="left"/>
      <w:pPr>
        <w:ind w:left="2133" w:hanging="360"/>
      </w:pPr>
    </w:lvl>
    <w:lvl w:ilvl="1" w:tplc="04150019" w:tentative="1">
      <w:start w:val="1"/>
      <w:numFmt w:val="lowerLetter"/>
      <w:lvlText w:val="%2."/>
      <w:lvlJc w:val="left"/>
      <w:pPr>
        <w:ind w:left="2853" w:hanging="360"/>
      </w:pPr>
    </w:lvl>
    <w:lvl w:ilvl="2" w:tplc="0415001B" w:tentative="1">
      <w:start w:val="1"/>
      <w:numFmt w:val="lowerRoman"/>
      <w:lvlText w:val="%3."/>
      <w:lvlJc w:val="right"/>
      <w:pPr>
        <w:ind w:left="3573" w:hanging="180"/>
      </w:pPr>
    </w:lvl>
    <w:lvl w:ilvl="3" w:tplc="0415000F" w:tentative="1">
      <w:start w:val="1"/>
      <w:numFmt w:val="decimal"/>
      <w:lvlText w:val="%4."/>
      <w:lvlJc w:val="left"/>
      <w:pPr>
        <w:ind w:left="4293" w:hanging="360"/>
      </w:pPr>
    </w:lvl>
    <w:lvl w:ilvl="4" w:tplc="04150019" w:tentative="1">
      <w:start w:val="1"/>
      <w:numFmt w:val="lowerLetter"/>
      <w:lvlText w:val="%5."/>
      <w:lvlJc w:val="left"/>
      <w:pPr>
        <w:ind w:left="5013" w:hanging="360"/>
      </w:pPr>
    </w:lvl>
    <w:lvl w:ilvl="5" w:tplc="0415001B" w:tentative="1">
      <w:start w:val="1"/>
      <w:numFmt w:val="lowerRoman"/>
      <w:lvlText w:val="%6."/>
      <w:lvlJc w:val="right"/>
      <w:pPr>
        <w:ind w:left="5733" w:hanging="180"/>
      </w:pPr>
    </w:lvl>
    <w:lvl w:ilvl="6" w:tplc="0415000F" w:tentative="1">
      <w:start w:val="1"/>
      <w:numFmt w:val="decimal"/>
      <w:lvlText w:val="%7."/>
      <w:lvlJc w:val="left"/>
      <w:pPr>
        <w:ind w:left="6453" w:hanging="360"/>
      </w:pPr>
    </w:lvl>
    <w:lvl w:ilvl="7" w:tplc="04150019" w:tentative="1">
      <w:start w:val="1"/>
      <w:numFmt w:val="lowerLetter"/>
      <w:lvlText w:val="%8."/>
      <w:lvlJc w:val="left"/>
      <w:pPr>
        <w:ind w:left="7173" w:hanging="360"/>
      </w:pPr>
    </w:lvl>
    <w:lvl w:ilvl="8" w:tplc="0415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2">
    <w:nsid w:val="7D11537A"/>
    <w:multiLevelType w:val="hybridMultilevel"/>
    <w:tmpl w:val="8FC275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EE27481"/>
    <w:multiLevelType w:val="hybridMultilevel"/>
    <w:tmpl w:val="806AF6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1"/>
  </w:num>
  <w:num w:numId="2">
    <w:abstractNumId w:val="63"/>
  </w:num>
  <w:num w:numId="3">
    <w:abstractNumId w:val="29"/>
  </w:num>
  <w:num w:numId="4">
    <w:abstractNumId w:val="28"/>
  </w:num>
  <w:num w:numId="5">
    <w:abstractNumId w:val="33"/>
  </w:num>
  <w:num w:numId="6">
    <w:abstractNumId w:val="24"/>
  </w:num>
  <w:num w:numId="7">
    <w:abstractNumId w:val="60"/>
  </w:num>
  <w:num w:numId="8">
    <w:abstractNumId w:val="43"/>
  </w:num>
  <w:num w:numId="9">
    <w:abstractNumId w:val="49"/>
  </w:num>
  <w:num w:numId="10">
    <w:abstractNumId w:val="9"/>
  </w:num>
  <w:num w:numId="11">
    <w:abstractNumId w:val="37"/>
  </w:num>
  <w:num w:numId="12">
    <w:abstractNumId w:val="35"/>
  </w:num>
  <w:num w:numId="13">
    <w:abstractNumId w:val="27"/>
  </w:num>
  <w:num w:numId="14">
    <w:abstractNumId w:val="1"/>
  </w:num>
  <w:num w:numId="15">
    <w:abstractNumId w:val="62"/>
  </w:num>
  <w:num w:numId="16">
    <w:abstractNumId w:val="53"/>
  </w:num>
  <w:num w:numId="17">
    <w:abstractNumId w:val="6"/>
  </w:num>
  <w:num w:numId="18">
    <w:abstractNumId w:val="46"/>
  </w:num>
  <w:num w:numId="19">
    <w:abstractNumId w:val="7"/>
  </w:num>
  <w:num w:numId="20">
    <w:abstractNumId w:val="25"/>
  </w:num>
  <w:num w:numId="21">
    <w:abstractNumId w:val="5"/>
  </w:num>
  <w:num w:numId="22">
    <w:abstractNumId w:val="20"/>
  </w:num>
  <w:num w:numId="23">
    <w:abstractNumId w:val="14"/>
  </w:num>
  <w:num w:numId="24">
    <w:abstractNumId w:val="13"/>
  </w:num>
  <w:num w:numId="25">
    <w:abstractNumId w:val="52"/>
  </w:num>
  <w:num w:numId="26">
    <w:abstractNumId w:val="19"/>
  </w:num>
  <w:num w:numId="27">
    <w:abstractNumId w:val="10"/>
  </w:num>
  <w:num w:numId="28">
    <w:abstractNumId w:val="26"/>
  </w:num>
  <w:num w:numId="29">
    <w:abstractNumId w:val="8"/>
  </w:num>
  <w:num w:numId="30">
    <w:abstractNumId w:val="23"/>
  </w:num>
  <w:num w:numId="31">
    <w:abstractNumId w:val="56"/>
  </w:num>
  <w:num w:numId="32">
    <w:abstractNumId w:val="17"/>
  </w:num>
  <w:num w:numId="33">
    <w:abstractNumId w:val="42"/>
  </w:num>
  <w:num w:numId="34">
    <w:abstractNumId w:val="45"/>
  </w:num>
  <w:num w:numId="35">
    <w:abstractNumId w:val="4"/>
  </w:num>
  <w:num w:numId="36">
    <w:abstractNumId w:val="39"/>
  </w:num>
  <w:num w:numId="37">
    <w:abstractNumId w:val="58"/>
  </w:num>
  <w:num w:numId="38">
    <w:abstractNumId w:val="36"/>
  </w:num>
  <w:num w:numId="39">
    <w:abstractNumId w:val="57"/>
  </w:num>
  <w:num w:numId="40">
    <w:abstractNumId w:val="47"/>
  </w:num>
  <w:num w:numId="41">
    <w:abstractNumId w:val="16"/>
  </w:num>
  <w:num w:numId="42">
    <w:abstractNumId w:val="44"/>
  </w:num>
  <w:num w:numId="43">
    <w:abstractNumId w:val="30"/>
  </w:num>
  <w:num w:numId="44">
    <w:abstractNumId w:val="40"/>
  </w:num>
  <w:num w:numId="45">
    <w:abstractNumId w:val="0"/>
  </w:num>
  <w:num w:numId="46">
    <w:abstractNumId w:val="21"/>
  </w:num>
  <w:num w:numId="47">
    <w:abstractNumId w:val="32"/>
  </w:num>
  <w:num w:numId="48">
    <w:abstractNumId w:val="38"/>
  </w:num>
  <w:num w:numId="49">
    <w:abstractNumId w:val="18"/>
  </w:num>
  <w:num w:numId="50">
    <w:abstractNumId w:val="3"/>
  </w:num>
  <w:num w:numId="51">
    <w:abstractNumId w:val="48"/>
  </w:num>
  <w:num w:numId="52">
    <w:abstractNumId w:val="15"/>
  </w:num>
  <w:num w:numId="53">
    <w:abstractNumId w:val="31"/>
  </w:num>
  <w:num w:numId="54">
    <w:abstractNumId w:val="22"/>
  </w:num>
  <w:num w:numId="55">
    <w:abstractNumId w:val="11"/>
  </w:num>
  <w:num w:numId="56">
    <w:abstractNumId w:val="41"/>
  </w:num>
  <w:num w:numId="57">
    <w:abstractNumId w:val="54"/>
  </w:num>
  <w:num w:numId="58">
    <w:abstractNumId w:val="55"/>
  </w:num>
  <w:num w:numId="59">
    <w:abstractNumId w:val="50"/>
  </w:num>
  <w:num w:numId="60">
    <w:abstractNumId w:val="59"/>
  </w:num>
  <w:num w:numId="61">
    <w:abstractNumId w:val="51"/>
  </w:num>
  <w:num w:numId="62">
    <w:abstractNumId w:val="12"/>
  </w:num>
  <w:num w:numId="63">
    <w:abstractNumId w:val="34"/>
  </w:num>
  <w:num w:numId="6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58"/>
    <w:rsid w:val="00004DAD"/>
    <w:rsid w:val="00011946"/>
    <w:rsid w:val="00012AEA"/>
    <w:rsid w:val="00015D9B"/>
    <w:rsid w:val="00020591"/>
    <w:rsid w:val="00024522"/>
    <w:rsid w:val="00025ADD"/>
    <w:rsid w:val="0003572C"/>
    <w:rsid w:val="0003645B"/>
    <w:rsid w:val="000561AD"/>
    <w:rsid w:val="000569A4"/>
    <w:rsid w:val="00056EB7"/>
    <w:rsid w:val="00057831"/>
    <w:rsid w:val="00061FFE"/>
    <w:rsid w:val="00062C4D"/>
    <w:rsid w:val="00066938"/>
    <w:rsid w:val="00066A64"/>
    <w:rsid w:val="00067457"/>
    <w:rsid w:val="000817EE"/>
    <w:rsid w:val="00083085"/>
    <w:rsid w:val="00083745"/>
    <w:rsid w:val="000A2396"/>
    <w:rsid w:val="000A71A0"/>
    <w:rsid w:val="000B0D35"/>
    <w:rsid w:val="000B4A0C"/>
    <w:rsid w:val="000B5FBD"/>
    <w:rsid w:val="000B6B46"/>
    <w:rsid w:val="000C1790"/>
    <w:rsid w:val="000C24F2"/>
    <w:rsid w:val="000C62B0"/>
    <w:rsid w:val="000C62F9"/>
    <w:rsid w:val="000C67DC"/>
    <w:rsid w:val="000C7456"/>
    <w:rsid w:val="000D136D"/>
    <w:rsid w:val="000D2B4C"/>
    <w:rsid w:val="000E5C72"/>
    <w:rsid w:val="000E5E01"/>
    <w:rsid w:val="000F15D2"/>
    <w:rsid w:val="000F1F07"/>
    <w:rsid w:val="000F62C5"/>
    <w:rsid w:val="00105023"/>
    <w:rsid w:val="00105CCA"/>
    <w:rsid w:val="00121211"/>
    <w:rsid w:val="00123476"/>
    <w:rsid w:val="00123519"/>
    <w:rsid w:val="001337ED"/>
    <w:rsid w:val="00136D9C"/>
    <w:rsid w:val="00140D2D"/>
    <w:rsid w:val="00141A0D"/>
    <w:rsid w:val="00141B59"/>
    <w:rsid w:val="00150514"/>
    <w:rsid w:val="001548AB"/>
    <w:rsid w:val="0015704C"/>
    <w:rsid w:val="00157D50"/>
    <w:rsid w:val="001650BB"/>
    <w:rsid w:val="0016674E"/>
    <w:rsid w:val="00170F87"/>
    <w:rsid w:val="001747D0"/>
    <w:rsid w:val="00174F26"/>
    <w:rsid w:val="00175F6A"/>
    <w:rsid w:val="001770D7"/>
    <w:rsid w:val="00181810"/>
    <w:rsid w:val="001846D6"/>
    <w:rsid w:val="00193A47"/>
    <w:rsid w:val="001967D5"/>
    <w:rsid w:val="001A58BB"/>
    <w:rsid w:val="001B3B55"/>
    <w:rsid w:val="001B4AA3"/>
    <w:rsid w:val="001C0C72"/>
    <w:rsid w:val="001C0CB5"/>
    <w:rsid w:val="001C3709"/>
    <w:rsid w:val="001D171C"/>
    <w:rsid w:val="001D17FF"/>
    <w:rsid w:val="001D5D5A"/>
    <w:rsid w:val="001D61E4"/>
    <w:rsid w:val="001D6458"/>
    <w:rsid w:val="001E2A6E"/>
    <w:rsid w:val="001F165E"/>
    <w:rsid w:val="00200E35"/>
    <w:rsid w:val="002029F5"/>
    <w:rsid w:val="00202DF8"/>
    <w:rsid w:val="00202E8A"/>
    <w:rsid w:val="002038E2"/>
    <w:rsid w:val="002046D8"/>
    <w:rsid w:val="00206C5E"/>
    <w:rsid w:val="0020707F"/>
    <w:rsid w:val="00210F8F"/>
    <w:rsid w:val="00212F42"/>
    <w:rsid w:val="0021370D"/>
    <w:rsid w:val="002165C0"/>
    <w:rsid w:val="00234069"/>
    <w:rsid w:val="00241FA2"/>
    <w:rsid w:val="00244282"/>
    <w:rsid w:val="00244F69"/>
    <w:rsid w:val="00247B22"/>
    <w:rsid w:val="002563D9"/>
    <w:rsid w:val="002577B8"/>
    <w:rsid w:val="00287B41"/>
    <w:rsid w:val="002A56B6"/>
    <w:rsid w:val="002B0366"/>
    <w:rsid w:val="002B0E80"/>
    <w:rsid w:val="002B38AE"/>
    <w:rsid w:val="002B3D36"/>
    <w:rsid w:val="002B5BC3"/>
    <w:rsid w:val="002B6EDC"/>
    <w:rsid w:val="002C191C"/>
    <w:rsid w:val="002C1E2D"/>
    <w:rsid w:val="002C6506"/>
    <w:rsid w:val="002D3990"/>
    <w:rsid w:val="002D47A6"/>
    <w:rsid w:val="002D5882"/>
    <w:rsid w:val="002F0FDA"/>
    <w:rsid w:val="002F2B6A"/>
    <w:rsid w:val="002F5A23"/>
    <w:rsid w:val="002F5F57"/>
    <w:rsid w:val="00301D0C"/>
    <w:rsid w:val="0030749F"/>
    <w:rsid w:val="00311997"/>
    <w:rsid w:val="00314652"/>
    <w:rsid w:val="00316CD6"/>
    <w:rsid w:val="003260FC"/>
    <w:rsid w:val="003329A9"/>
    <w:rsid w:val="00332C33"/>
    <w:rsid w:val="00344DDA"/>
    <w:rsid w:val="00345C37"/>
    <w:rsid w:val="00354840"/>
    <w:rsid w:val="00364979"/>
    <w:rsid w:val="00377F67"/>
    <w:rsid w:val="00377FD3"/>
    <w:rsid w:val="00387B1D"/>
    <w:rsid w:val="003A2E78"/>
    <w:rsid w:val="003B05B3"/>
    <w:rsid w:val="003B200D"/>
    <w:rsid w:val="003B35AE"/>
    <w:rsid w:val="003B6959"/>
    <w:rsid w:val="003C2714"/>
    <w:rsid w:val="003C293C"/>
    <w:rsid w:val="003D6A4D"/>
    <w:rsid w:val="003E1AAA"/>
    <w:rsid w:val="003E1EA2"/>
    <w:rsid w:val="003E516F"/>
    <w:rsid w:val="003E5E58"/>
    <w:rsid w:val="003E67E1"/>
    <w:rsid w:val="003E6C9D"/>
    <w:rsid w:val="003F0E70"/>
    <w:rsid w:val="003F2863"/>
    <w:rsid w:val="003F2C33"/>
    <w:rsid w:val="003F5EB4"/>
    <w:rsid w:val="00401FCB"/>
    <w:rsid w:val="00402424"/>
    <w:rsid w:val="0040248A"/>
    <w:rsid w:val="0040262B"/>
    <w:rsid w:val="00405763"/>
    <w:rsid w:val="00405C15"/>
    <w:rsid w:val="00406B61"/>
    <w:rsid w:val="00410258"/>
    <w:rsid w:val="00416709"/>
    <w:rsid w:val="0042392F"/>
    <w:rsid w:val="004241C4"/>
    <w:rsid w:val="00424512"/>
    <w:rsid w:val="00440915"/>
    <w:rsid w:val="004569B8"/>
    <w:rsid w:val="0047690E"/>
    <w:rsid w:val="00481FF8"/>
    <w:rsid w:val="004870B7"/>
    <w:rsid w:val="00490590"/>
    <w:rsid w:val="00497B31"/>
    <w:rsid w:val="004A4DAE"/>
    <w:rsid w:val="004B19C2"/>
    <w:rsid w:val="004B38BE"/>
    <w:rsid w:val="004B6560"/>
    <w:rsid w:val="004B6BDB"/>
    <w:rsid w:val="004B7349"/>
    <w:rsid w:val="004C0025"/>
    <w:rsid w:val="004C20E6"/>
    <w:rsid w:val="004D01D7"/>
    <w:rsid w:val="004D125C"/>
    <w:rsid w:val="004D14B7"/>
    <w:rsid w:val="004D3461"/>
    <w:rsid w:val="004E1B1D"/>
    <w:rsid w:val="004E1C10"/>
    <w:rsid w:val="004E3E3A"/>
    <w:rsid w:val="004F1B19"/>
    <w:rsid w:val="004F3E85"/>
    <w:rsid w:val="004F5E11"/>
    <w:rsid w:val="004F7F04"/>
    <w:rsid w:val="00501D9A"/>
    <w:rsid w:val="00501E23"/>
    <w:rsid w:val="00510D59"/>
    <w:rsid w:val="00511B81"/>
    <w:rsid w:val="00514B06"/>
    <w:rsid w:val="00514D86"/>
    <w:rsid w:val="00524654"/>
    <w:rsid w:val="005257AC"/>
    <w:rsid w:val="0053749F"/>
    <w:rsid w:val="00544377"/>
    <w:rsid w:val="005467EF"/>
    <w:rsid w:val="005553F6"/>
    <w:rsid w:val="00562F18"/>
    <w:rsid w:val="00566F00"/>
    <w:rsid w:val="0057718D"/>
    <w:rsid w:val="00581587"/>
    <w:rsid w:val="00586FCB"/>
    <w:rsid w:val="00587CA7"/>
    <w:rsid w:val="00593AFA"/>
    <w:rsid w:val="00594DA5"/>
    <w:rsid w:val="005A4527"/>
    <w:rsid w:val="005A5564"/>
    <w:rsid w:val="005B1190"/>
    <w:rsid w:val="005B1D5F"/>
    <w:rsid w:val="005B4510"/>
    <w:rsid w:val="005C560E"/>
    <w:rsid w:val="005D0D4F"/>
    <w:rsid w:val="005D4459"/>
    <w:rsid w:val="005D47A4"/>
    <w:rsid w:val="005D5034"/>
    <w:rsid w:val="005D6C6A"/>
    <w:rsid w:val="005E0769"/>
    <w:rsid w:val="005F0B45"/>
    <w:rsid w:val="005F13A9"/>
    <w:rsid w:val="005F3708"/>
    <w:rsid w:val="005F7D35"/>
    <w:rsid w:val="006041A0"/>
    <w:rsid w:val="00621D12"/>
    <w:rsid w:val="00621E68"/>
    <w:rsid w:val="006416C1"/>
    <w:rsid w:val="00641832"/>
    <w:rsid w:val="006427A0"/>
    <w:rsid w:val="0064530C"/>
    <w:rsid w:val="006459F4"/>
    <w:rsid w:val="006538F6"/>
    <w:rsid w:val="006564B5"/>
    <w:rsid w:val="006611BD"/>
    <w:rsid w:val="00670A80"/>
    <w:rsid w:val="00670B42"/>
    <w:rsid w:val="00671939"/>
    <w:rsid w:val="00673767"/>
    <w:rsid w:val="0067427C"/>
    <w:rsid w:val="006751D5"/>
    <w:rsid w:val="00682E8B"/>
    <w:rsid w:val="006911E7"/>
    <w:rsid w:val="00695EDC"/>
    <w:rsid w:val="006A6116"/>
    <w:rsid w:val="006A6128"/>
    <w:rsid w:val="006B3001"/>
    <w:rsid w:val="006B5681"/>
    <w:rsid w:val="006C00A0"/>
    <w:rsid w:val="006C4977"/>
    <w:rsid w:val="006D4A54"/>
    <w:rsid w:val="00703C1D"/>
    <w:rsid w:val="007103BF"/>
    <w:rsid w:val="007146A9"/>
    <w:rsid w:val="007201D1"/>
    <w:rsid w:val="00723D1D"/>
    <w:rsid w:val="00724DD6"/>
    <w:rsid w:val="00732DC6"/>
    <w:rsid w:val="007369AF"/>
    <w:rsid w:val="007430EB"/>
    <w:rsid w:val="007436C6"/>
    <w:rsid w:val="00743911"/>
    <w:rsid w:val="00744E17"/>
    <w:rsid w:val="00752A24"/>
    <w:rsid w:val="00753F34"/>
    <w:rsid w:val="007557A9"/>
    <w:rsid w:val="007607C5"/>
    <w:rsid w:val="00763A48"/>
    <w:rsid w:val="00764159"/>
    <w:rsid w:val="00767B31"/>
    <w:rsid w:val="00770BC1"/>
    <w:rsid w:val="007832C5"/>
    <w:rsid w:val="007A68C4"/>
    <w:rsid w:val="007A7B69"/>
    <w:rsid w:val="007C1C6F"/>
    <w:rsid w:val="007C3D39"/>
    <w:rsid w:val="007D58EE"/>
    <w:rsid w:val="007F0F3B"/>
    <w:rsid w:val="007F4D22"/>
    <w:rsid w:val="007F4D9D"/>
    <w:rsid w:val="007F558A"/>
    <w:rsid w:val="007F675D"/>
    <w:rsid w:val="00805AC7"/>
    <w:rsid w:val="00807B4C"/>
    <w:rsid w:val="008168A9"/>
    <w:rsid w:val="00822817"/>
    <w:rsid w:val="00831999"/>
    <w:rsid w:val="00837562"/>
    <w:rsid w:val="0084213A"/>
    <w:rsid w:val="0084441D"/>
    <w:rsid w:val="008449E4"/>
    <w:rsid w:val="00853248"/>
    <w:rsid w:val="0085516F"/>
    <w:rsid w:val="00861494"/>
    <w:rsid w:val="00861F03"/>
    <w:rsid w:val="00862A50"/>
    <w:rsid w:val="00862EFB"/>
    <w:rsid w:val="00862F83"/>
    <w:rsid w:val="00871881"/>
    <w:rsid w:val="0087217E"/>
    <w:rsid w:val="0087764D"/>
    <w:rsid w:val="00882027"/>
    <w:rsid w:val="0088364C"/>
    <w:rsid w:val="008842AE"/>
    <w:rsid w:val="00885C47"/>
    <w:rsid w:val="0089055E"/>
    <w:rsid w:val="00892E5A"/>
    <w:rsid w:val="00894ED2"/>
    <w:rsid w:val="008B0F78"/>
    <w:rsid w:val="008B5813"/>
    <w:rsid w:val="008B5E2D"/>
    <w:rsid w:val="008C05E3"/>
    <w:rsid w:val="008C2A58"/>
    <w:rsid w:val="008C7AF3"/>
    <w:rsid w:val="008D33DE"/>
    <w:rsid w:val="008D5AA5"/>
    <w:rsid w:val="008D5C9C"/>
    <w:rsid w:val="008E3B97"/>
    <w:rsid w:val="008E448D"/>
    <w:rsid w:val="008E4EC3"/>
    <w:rsid w:val="008F0C12"/>
    <w:rsid w:val="008F2A75"/>
    <w:rsid w:val="00902685"/>
    <w:rsid w:val="00903AEB"/>
    <w:rsid w:val="00904468"/>
    <w:rsid w:val="00905B65"/>
    <w:rsid w:val="00906690"/>
    <w:rsid w:val="00911A98"/>
    <w:rsid w:val="0092010B"/>
    <w:rsid w:val="00923C00"/>
    <w:rsid w:val="00931F26"/>
    <w:rsid w:val="0093410E"/>
    <w:rsid w:val="00944467"/>
    <w:rsid w:val="00953645"/>
    <w:rsid w:val="009554EB"/>
    <w:rsid w:val="009841C8"/>
    <w:rsid w:val="009850FC"/>
    <w:rsid w:val="00986908"/>
    <w:rsid w:val="009872D4"/>
    <w:rsid w:val="009939F1"/>
    <w:rsid w:val="0099641D"/>
    <w:rsid w:val="009A04F7"/>
    <w:rsid w:val="009A1B35"/>
    <w:rsid w:val="009A1FC8"/>
    <w:rsid w:val="009B52E0"/>
    <w:rsid w:val="009D0D52"/>
    <w:rsid w:val="009D2523"/>
    <w:rsid w:val="009D2708"/>
    <w:rsid w:val="009D6E85"/>
    <w:rsid w:val="009E064A"/>
    <w:rsid w:val="009E4DA5"/>
    <w:rsid w:val="009E5883"/>
    <w:rsid w:val="009F47E2"/>
    <w:rsid w:val="00A018E2"/>
    <w:rsid w:val="00A02953"/>
    <w:rsid w:val="00A02FBC"/>
    <w:rsid w:val="00A06D46"/>
    <w:rsid w:val="00A11F45"/>
    <w:rsid w:val="00A23F9A"/>
    <w:rsid w:val="00A366BD"/>
    <w:rsid w:val="00A41351"/>
    <w:rsid w:val="00A41B91"/>
    <w:rsid w:val="00A50E8C"/>
    <w:rsid w:val="00A63804"/>
    <w:rsid w:val="00A66245"/>
    <w:rsid w:val="00A7003F"/>
    <w:rsid w:val="00A728D8"/>
    <w:rsid w:val="00A83651"/>
    <w:rsid w:val="00A857EB"/>
    <w:rsid w:val="00A85EE5"/>
    <w:rsid w:val="00A87CA2"/>
    <w:rsid w:val="00A91734"/>
    <w:rsid w:val="00A92D38"/>
    <w:rsid w:val="00AA4866"/>
    <w:rsid w:val="00AE0601"/>
    <w:rsid w:val="00AE0B74"/>
    <w:rsid w:val="00AE1F1E"/>
    <w:rsid w:val="00AE6186"/>
    <w:rsid w:val="00AF055C"/>
    <w:rsid w:val="00AF07F9"/>
    <w:rsid w:val="00AF0E03"/>
    <w:rsid w:val="00AF2165"/>
    <w:rsid w:val="00AF24CB"/>
    <w:rsid w:val="00AF282D"/>
    <w:rsid w:val="00B0735A"/>
    <w:rsid w:val="00B07986"/>
    <w:rsid w:val="00B11B2A"/>
    <w:rsid w:val="00B15931"/>
    <w:rsid w:val="00B16F40"/>
    <w:rsid w:val="00B25B4F"/>
    <w:rsid w:val="00B377F0"/>
    <w:rsid w:val="00B570C0"/>
    <w:rsid w:val="00B724B3"/>
    <w:rsid w:val="00B72C35"/>
    <w:rsid w:val="00B90A9D"/>
    <w:rsid w:val="00B9337C"/>
    <w:rsid w:val="00B93384"/>
    <w:rsid w:val="00B950FD"/>
    <w:rsid w:val="00B958ED"/>
    <w:rsid w:val="00BC27B7"/>
    <w:rsid w:val="00BC6B19"/>
    <w:rsid w:val="00BE3044"/>
    <w:rsid w:val="00BF56D4"/>
    <w:rsid w:val="00C00881"/>
    <w:rsid w:val="00C0229D"/>
    <w:rsid w:val="00C03998"/>
    <w:rsid w:val="00C06F6E"/>
    <w:rsid w:val="00C17458"/>
    <w:rsid w:val="00C26E06"/>
    <w:rsid w:val="00C52CD3"/>
    <w:rsid w:val="00C57C19"/>
    <w:rsid w:val="00C763BF"/>
    <w:rsid w:val="00C76B3C"/>
    <w:rsid w:val="00C77284"/>
    <w:rsid w:val="00C81087"/>
    <w:rsid w:val="00C81420"/>
    <w:rsid w:val="00C838A2"/>
    <w:rsid w:val="00C83D02"/>
    <w:rsid w:val="00C85096"/>
    <w:rsid w:val="00C919CD"/>
    <w:rsid w:val="00C957E3"/>
    <w:rsid w:val="00C977A9"/>
    <w:rsid w:val="00CA172F"/>
    <w:rsid w:val="00CA5A74"/>
    <w:rsid w:val="00CA5FD0"/>
    <w:rsid w:val="00CB4DD5"/>
    <w:rsid w:val="00CB5542"/>
    <w:rsid w:val="00CC125D"/>
    <w:rsid w:val="00CC1F40"/>
    <w:rsid w:val="00CC4847"/>
    <w:rsid w:val="00CC7D33"/>
    <w:rsid w:val="00CD4ACD"/>
    <w:rsid w:val="00CE154C"/>
    <w:rsid w:val="00CE5F2C"/>
    <w:rsid w:val="00CE61AE"/>
    <w:rsid w:val="00CE6219"/>
    <w:rsid w:val="00CE65C5"/>
    <w:rsid w:val="00CF0946"/>
    <w:rsid w:val="00CF3DAB"/>
    <w:rsid w:val="00CF5D65"/>
    <w:rsid w:val="00D026CA"/>
    <w:rsid w:val="00D06DF0"/>
    <w:rsid w:val="00D12987"/>
    <w:rsid w:val="00D215E1"/>
    <w:rsid w:val="00D3122C"/>
    <w:rsid w:val="00D3221C"/>
    <w:rsid w:val="00D33D80"/>
    <w:rsid w:val="00D35AB2"/>
    <w:rsid w:val="00D364CF"/>
    <w:rsid w:val="00D4206F"/>
    <w:rsid w:val="00D50ABC"/>
    <w:rsid w:val="00D666D9"/>
    <w:rsid w:val="00D676D5"/>
    <w:rsid w:val="00D70DCC"/>
    <w:rsid w:val="00D71D82"/>
    <w:rsid w:val="00D74891"/>
    <w:rsid w:val="00D75904"/>
    <w:rsid w:val="00D80655"/>
    <w:rsid w:val="00D819C6"/>
    <w:rsid w:val="00D81BD6"/>
    <w:rsid w:val="00D83519"/>
    <w:rsid w:val="00D91E9F"/>
    <w:rsid w:val="00D92D18"/>
    <w:rsid w:val="00DB637E"/>
    <w:rsid w:val="00DB6C4F"/>
    <w:rsid w:val="00DC0EA8"/>
    <w:rsid w:val="00DC18C0"/>
    <w:rsid w:val="00DC4DFF"/>
    <w:rsid w:val="00DC6DD0"/>
    <w:rsid w:val="00DC74C5"/>
    <w:rsid w:val="00DD09ED"/>
    <w:rsid w:val="00DD43E6"/>
    <w:rsid w:val="00DD5BC7"/>
    <w:rsid w:val="00DD79EC"/>
    <w:rsid w:val="00DF1428"/>
    <w:rsid w:val="00E112D9"/>
    <w:rsid w:val="00E17365"/>
    <w:rsid w:val="00E206FD"/>
    <w:rsid w:val="00E32208"/>
    <w:rsid w:val="00E33E95"/>
    <w:rsid w:val="00E41442"/>
    <w:rsid w:val="00E41ABE"/>
    <w:rsid w:val="00E4588B"/>
    <w:rsid w:val="00E46C4C"/>
    <w:rsid w:val="00E501B1"/>
    <w:rsid w:val="00E55446"/>
    <w:rsid w:val="00E573EC"/>
    <w:rsid w:val="00E60170"/>
    <w:rsid w:val="00E62C75"/>
    <w:rsid w:val="00E64C2C"/>
    <w:rsid w:val="00E66C53"/>
    <w:rsid w:val="00E67789"/>
    <w:rsid w:val="00E75584"/>
    <w:rsid w:val="00E76F08"/>
    <w:rsid w:val="00E8010F"/>
    <w:rsid w:val="00E807A6"/>
    <w:rsid w:val="00E84552"/>
    <w:rsid w:val="00E86CC7"/>
    <w:rsid w:val="00E95BA6"/>
    <w:rsid w:val="00E96EC1"/>
    <w:rsid w:val="00EA1087"/>
    <w:rsid w:val="00EA3232"/>
    <w:rsid w:val="00EA3D50"/>
    <w:rsid w:val="00EA5C51"/>
    <w:rsid w:val="00EB2F13"/>
    <w:rsid w:val="00EB6307"/>
    <w:rsid w:val="00EC0672"/>
    <w:rsid w:val="00EC2889"/>
    <w:rsid w:val="00EC5028"/>
    <w:rsid w:val="00EC5D4C"/>
    <w:rsid w:val="00EC60D6"/>
    <w:rsid w:val="00EC64F5"/>
    <w:rsid w:val="00ED565E"/>
    <w:rsid w:val="00ED5D4D"/>
    <w:rsid w:val="00ED6F3C"/>
    <w:rsid w:val="00EE2E26"/>
    <w:rsid w:val="00EE6E1C"/>
    <w:rsid w:val="00EF0C5A"/>
    <w:rsid w:val="00EF4AA9"/>
    <w:rsid w:val="00EF4D65"/>
    <w:rsid w:val="00F00015"/>
    <w:rsid w:val="00F0702A"/>
    <w:rsid w:val="00F1478C"/>
    <w:rsid w:val="00F14B7B"/>
    <w:rsid w:val="00F15037"/>
    <w:rsid w:val="00F2081B"/>
    <w:rsid w:val="00F2578E"/>
    <w:rsid w:val="00F26205"/>
    <w:rsid w:val="00F323D4"/>
    <w:rsid w:val="00F42730"/>
    <w:rsid w:val="00F47CA2"/>
    <w:rsid w:val="00F506E1"/>
    <w:rsid w:val="00F52023"/>
    <w:rsid w:val="00F5363D"/>
    <w:rsid w:val="00F569B4"/>
    <w:rsid w:val="00F64971"/>
    <w:rsid w:val="00F64A3C"/>
    <w:rsid w:val="00F722CF"/>
    <w:rsid w:val="00F74A5C"/>
    <w:rsid w:val="00F74E60"/>
    <w:rsid w:val="00F76A22"/>
    <w:rsid w:val="00F77862"/>
    <w:rsid w:val="00F80004"/>
    <w:rsid w:val="00F82CD0"/>
    <w:rsid w:val="00F82E84"/>
    <w:rsid w:val="00F8445B"/>
    <w:rsid w:val="00F87A38"/>
    <w:rsid w:val="00F92385"/>
    <w:rsid w:val="00F95BFE"/>
    <w:rsid w:val="00FA5EED"/>
    <w:rsid w:val="00FB1DCA"/>
    <w:rsid w:val="00FB1F4C"/>
    <w:rsid w:val="00FB24B3"/>
    <w:rsid w:val="00FB6DC4"/>
    <w:rsid w:val="00FB6F81"/>
    <w:rsid w:val="00FC1246"/>
    <w:rsid w:val="00FD0C70"/>
    <w:rsid w:val="00FD50CC"/>
    <w:rsid w:val="00FD571A"/>
    <w:rsid w:val="00FE22BF"/>
    <w:rsid w:val="00FE4851"/>
    <w:rsid w:val="00FE5F5D"/>
    <w:rsid w:val="00FF3272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A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EDC"/>
    <w:pPr>
      <w:ind w:left="720"/>
      <w:contextualSpacing/>
    </w:pPr>
  </w:style>
  <w:style w:type="paragraph" w:styleId="Bezodstpw">
    <w:name w:val="No Spacing"/>
    <w:uiPriority w:val="1"/>
    <w:qFormat/>
    <w:rsid w:val="000A71A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171C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D136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7E1"/>
    <w:rPr>
      <w:rFonts w:ascii="Tahoma" w:hAnsi="Tahoma" w:cs="Tahoma"/>
      <w:sz w:val="16"/>
      <w:szCs w:val="16"/>
    </w:rPr>
  </w:style>
  <w:style w:type="paragraph" w:customStyle="1" w:styleId="formularzwzortekst">
    <w:name w:val="formularzwzortekst"/>
    <w:basedOn w:val="Normalny"/>
    <w:qFormat/>
    <w:rsid w:val="002B3D36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Times New Roman" w:eastAsia="Times New Roman" w:hAnsi="Times New Roman" w:cs="Arial"/>
      <w:color w:val="17365D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45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5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5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45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522"/>
    <w:rPr>
      <w:b/>
      <w:bCs/>
      <w:sz w:val="20"/>
      <w:szCs w:val="20"/>
    </w:rPr>
  </w:style>
  <w:style w:type="paragraph" w:customStyle="1" w:styleId="Default">
    <w:name w:val="Default"/>
    <w:rsid w:val="00A638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16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6709"/>
  </w:style>
  <w:style w:type="paragraph" w:styleId="Stopka">
    <w:name w:val="footer"/>
    <w:basedOn w:val="Normalny"/>
    <w:link w:val="StopkaZnak"/>
    <w:uiPriority w:val="99"/>
    <w:unhideWhenUsed/>
    <w:rsid w:val="00416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6709"/>
  </w:style>
  <w:style w:type="paragraph" w:styleId="NormalnyWeb">
    <w:name w:val="Normal (Web)"/>
    <w:basedOn w:val="Normalny"/>
    <w:uiPriority w:val="99"/>
    <w:semiHidden/>
    <w:unhideWhenUsed/>
    <w:rsid w:val="003B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-px">
    <w:name w:val="li-px"/>
    <w:basedOn w:val="Domylnaczcionkaakapitu"/>
    <w:rsid w:val="003B2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A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EDC"/>
    <w:pPr>
      <w:ind w:left="720"/>
      <w:contextualSpacing/>
    </w:pPr>
  </w:style>
  <w:style w:type="paragraph" w:styleId="Bezodstpw">
    <w:name w:val="No Spacing"/>
    <w:uiPriority w:val="1"/>
    <w:qFormat/>
    <w:rsid w:val="000A71A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171C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D136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7E1"/>
    <w:rPr>
      <w:rFonts w:ascii="Tahoma" w:hAnsi="Tahoma" w:cs="Tahoma"/>
      <w:sz w:val="16"/>
      <w:szCs w:val="16"/>
    </w:rPr>
  </w:style>
  <w:style w:type="paragraph" w:customStyle="1" w:styleId="formularzwzortekst">
    <w:name w:val="formularzwzortekst"/>
    <w:basedOn w:val="Normalny"/>
    <w:qFormat/>
    <w:rsid w:val="002B3D36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Times New Roman" w:eastAsia="Times New Roman" w:hAnsi="Times New Roman" w:cs="Arial"/>
      <w:color w:val="17365D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45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5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5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45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522"/>
    <w:rPr>
      <w:b/>
      <w:bCs/>
      <w:sz w:val="20"/>
      <w:szCs w:val="20"/>
    </w:rPr>
  </w:style>
  <w:style w:type="paragraph" w:customStyle="1" w:styleId="Default">
    <w:name w:val="Default"/>
    <w:rsid w:val="00A638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16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6709"/>
  </w:style>
  <w:style w:type="paragraph" w:styleId="Stopka">
    <w:name w:val="footer"/>
    <w:basedOn w:val="Normalny"/>
    <w:link w:val="StopkaZnak"/>
    <w:uiPriority w:val="99"/>
    <w:unhideWhenUsed/>
    <w:rsid w:val="00416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6709"/>
  </w:style>
  <w:style w:type="paragraph" w:styleId="NormalnyWeb">
    <w:name w:val="Normal (Web)"/>
    <w:basedOn w:val="Normalny"/>
    <w:uiPriority w:val="99"/>
    <w:semiHidden/>
    <w:unhideWhenUsed/>
    <w:rsid w:val="003B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-px">
    <w:name w:val="li-px"/>
    <w:basedOn w:val="Domylnaczcionkaakapitu"/>
    <w:rsid w:val="003B2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1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05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81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60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6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8CA77-E1D2-465F-8891-E1DEFCAA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5876</Words>
  <Characters>35257</Characters>
  <Application>Microsoft Office Word</Application>
  <DocSecurity>0</DocSecurity>
  <Lines>293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Hutniczak</dc:creator>
  <cp:lastModifiedBy>Alicja Raszka</cp:lastModifiedBy>
  <cp:revision>3</cp:revision>
  <cp:lastPrinted>2021-06-09T15:44:00Z</cp:lastPrinted>
  <dcterms:created xsi:type="dcterms:W3CDTF">2021-10-04T08:35:00Z</dcterms:created>
  <dcterms:modified xsi:type="dcterms:W3CDTF">2021-10-04T08:36:00Z</dcterms:modified>
</cp:coreProperties>
</file>