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05" w:rsidRPr="00AC0FD2" w:rsidRDefault="003830D0" w:rsidP="003830D0">
      <w:pPr>
        <w:jc w:val="center"/>
        <w:rPr>
          <w:rFonts w:ascii="Georgia" w:hAnsi="Georgia"/>
          <w:b/>
          <w:sz w:val="36"/>
          <w:szCs w:val="36"/>
        </w:rPr>
      </w:pPr>
      <w:r w:rsidRPr="00AC0FD2">
        <w:rPr>
          <w:rFonts w:ascii="Georgia" w:hAnsi="Georgia"/>
          <w:b/>
          <w:sz w:val="36"/>
          <w:szCs w:val="36"/>
        </w:rPr>
        <w:t>KONKURS NA STANOWISKO GŁÓWNEGO KSIĘGOWEGO W SAMODZIELNYM GMINNYM ZAKŁADZIE OPIEKI ZDROWOTNEJ                                              W WILKOWICACH</w:t>
      </w:r>
    </w:p>
    <w:p w:rsidR="003830D0" w:rsidRDefault="003830D0" w:rsidP="003830D0">
      <w:pPr>
        <w:jc w:val="center"/>
        <w:rPr>
          <w:rFonts w:ascii="Georgia" w:hAnsi="Georgia"/>
          <w:sz w:val="36"/>
          <w:szCs w:val="36"/>
        </w:rPr>
      </w:pPr>
    </w:p>
    <w:p w:rsidR="003830D0" w:rsidRDefault="003830D0" w:rsidP="003830D0">
      <w:pPr>
        <w:jc w:val="center"/>
        <w:rPr>
          <w:rFonts w:ascii="Georgia" w:hAnsi="Georgia"/>
          <w:sz w:val="28"/>
          <w:szCs w:val="28"/>
        </w:rPr>
      </w:pPr>
      <w:r w:rsidRPr="003830D0">
        <w:rPr>
          <w:rFonts w:ascii="Georgia" w:hAnsi="Georgia"/>
          <w:sz w:val="28"/>
          <w:szCs w:val="28"/>
        </w:rPr>
        <w:t>KIEROWNIK SAMODZIELNEGO GMINNEGO ZAKŁADU OPIEKI ZDROWOTNEJ W WILKOWICACH</w:t>
      </w:r>
    </w:p>
    <w:p w:rsidR="00A67484" w:rsidRDefault="00A67484" w:rsidP="00A67484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="003830D0">
        <w:rPr>
          <w:rFonts w:ascii="Georgia" w:hAnsi="Georgia"/>
          <w:sz w:val="28"/>
          <w:szCs w:val="28"/>
        </w:rPr>
        <w:t>głasza</w:t>
      </w:r>
      <w:r>
        <w:rPr>
          <w:rFonts w:ascii="Georgia" w:hAnsi="Georgia"/>
          <w:sz w:val="28"/>
          <w:szCs w:val="28"/>
        </w:rPr>
        <w:t xml:space="preserve"> </w:t>
      </w:r>
      <w:r w:rsidR="003830D0">
        <w:rPr>
          <w:rFonts w:ascii="Georgia" w:hAnsi="Georgia"/>
          <w:sz w:val="28"/>
          <w:szCs w:val="28"/>
        </w:rPr>
        <w:t xml:space="preserve">nabór na wolne stanowisko: </w:t>
      </w:r>
    </w:p>
    <w:p w:rsidR="003830D0" w:rsidRDefault="003830D0" w:rsidP="00A67484">
      <w:pPr>
        <w:jc w:val="center"/>
        <w:rPr>
          <w:rFonts w:ascii="Georgia" w:hAnsi="Georgia"/>
          <w:b/>
          <w:sz w:val="28"/>
          <w:szCs w:val="28"/>
        </w:rPr>
      </w:pPr>
      <w:r w:rsidRPr="00AC0FD2">
        <w:rPr>
          <w:rFonts w:ascii="Georgia" w:hAnsi="Georgia"/>
          <w:b/>
          <w:sz w:val="28"/>
          <w:szCs w:val="28"/>
        </w:rPr>
        <w:t>GŁÓWNY KSIĘGOWY</w:t>
      </w:r>
    </w:p>
    <w:p w:rsidR="00A67484" w:rsidRDefault="00A67484" w:rsidP="00A67484">
      <w:pPr>
        <w:jc w:val="center"/>
        <w:rPr>
          <w:rFonts w:ascii="Georgia" w:hAnsi="Georgia"/>
          <w:sz w:val="28"/>
          <w:szCs w:val="28"/>
        </w:rPr>
      </w:pPr>
    </w:p>
    <w:p w:rsidR="003830D0" w:rsidRPr="00A67484" w:rsidRDefault="003830D0" w:rsidP="003830D0">
      <w:pPr>
        <w:rPr>
          <w:rFonts w:ascii="Georgia" w:hAnsi="Georgia"/>
          <w:sz w:val="24"/>
          <w:szCs w:val="24"/>
        </w:rPr>
      </w:pPr>
      <w:r w:rsidRPr="000A68B7">
        <w:rPr>
          <w:rFonts w:ascii="Georgia" w:hAnsi="Georgia"/>
          <w:b/>
          <w:sz w:val="24"/>
          <w:szCs w:val="24"/>
        </w:rPr>
        <w:t>Miejsce wykonywania pracy:</w:t>
      </w:r>
      <w:r w:rsidRPr="00A67484">
        <w:rPr>
          <w:rFonts w:ascii="Georgia" w:hAnsi="Georgia"/>
          <w:sz w:val="24"/>
          <w:szCs w:val="24"/>
        </w:rPr>
        <w:t xml:space="preserve"> Samodzielny </w:t>
      </w:r>
      <w:r w:rsidR="00A67484">
        <w:rPr>
          <w:rFonts w:ascii="Georgia" w:hAnsi="Georgia"/>
          <w:sz w:val="24"/>
          <w:szCs w:val="24"/>
        </w:rPr>
        <w:t xml:space="preserve">Gminny Zakład Opieki Zdrowotnej                      </w:t>
      </w:r>
      <w:r w:rsidRPr="00A67484">
        <w:rPr>
          <w:rFonts w:ascii="Georgia" w:hAnsi="Georgia"/>
          <w:sz w:val="24"/>
          <w:szCs w:val="24"/>
        </w:rPr>
        <w:t>w Wilkowicach, ul. Wyzwolenia 18, 43-365 Wilkowice</w:t>
      </w:r>
      <w:r w:rsidR="00AC0FD2" w:rsidRPr="00A67484">
        <w:rPr>
          <w:rFonts w:ascii="Georgia" w:hAnsi="Georgia"/>
          <w:sz w:val="24"/>
          <w:szCs w:val="24"/>
        </w:rPr>
        <w:t>.</w:t>
      </w:r>
    </w:p>
    <w:p w:rsidR="003830D0" w:rsidRPr="00A67484" w:rsidRDefault="003830D0" w:rsidP="003830D0">
      <w:pPr>
        <w:rPr>
          <w:rFonts w:ascii="Georgia" w:hAnsi="Georgia"/>
          <w:sz w:val="24"/>
          <w:szCs w:val="24"/>
        </w:rPr>
      </w:pPr>
      <w:bookmarkStart w:id="0" w:name="_GoBack"/>
      <w:bookmarkEnd w:id="0"/>
      <w:r w:rsidRPr="000A68B7">
        <w:rPr>
          <w:rFonts w:ascii="Georgia" w:hAnsi="Georgia"/>
          <w:b/>
          <w:sz w:val="24"/>
          <w:szCs w:val="24"/>
        </w:rPr>
        <w:t>Rodzaj umowy:</w:t>
      </w:r>
      <w:r w:rsidR="00A828C6" w:rsidRPr="00A67484">
        <w:rPr>
          <w:rFonts w:ascii="Georgia" w:hAnsi="Georgia"/>
          <w:sz w:val="24"/>
          <w:szCs w:val="24"/>
        </w:rPr>
        <w:t xml:space="preserve"> umowa o pracę</w:t>
      </w:r>
      <w:r w:rsidR="00AC0FD2" w:rsidRPr="00A67484">
        <w:rPr>
          <w:rFonts w:ascii="Georgia" w:hAnsi="Georgia"/>
          <w:sz w:val="24"/>
          <w:szCs w:val="24"/>
        </w:rPr>
        <w:t>.</w:t>
      </w:r>
    </w:p>
    <w:p w:rsidR="003830D0" w:rsidRPr="00A67484" w:rsidRDefault="003830D0" w:rsidP="003830D0">
      <w:pPr>
        <w:rPr>
          <w:rFonts w:ascii="Georgia" w:hAnsi="Georgia"/>
          <w:sz w:val="24"/>
          <w:szCs w:val="24"/>
        </w:rPr>
      </w:pPr>
      <w:r w:rsidRPr="000A68B7">
        <w:rPr>
          <w:rFonts w:ascii="Georgia" w:hAnsi="Georgia"/>
          <w:b/>
          <w:sz w:val="24"/>
          <w:szCs w:val="24"/>
        </w:rPr>
        <w:t>Data zatrudnienia:</w:t>
      </w:r>
      <w:r w:rsidR="00A828C6" w:rsidRPr="00A67484">
        <w:rPr>
          <w:rFonts w:ascii="Georgia" w:hAnsi="Georgia"/>
          <w:sz w:val="24"/>
          <w:szCs w:val="24"/>
        </w:rPr>
        <w:t xml:space="preserve"> 01.08.2023r.</w:t>
      </w:r>
    </w:p>
    <w:p w:rsidR="003830D0" w:rsidRDefault="003830D0" w:rsidP="003830D0">
      <w:pPr>
        <w:rPr>
          <w:rFonts w:ascii="Georgia" w:hAnsi="Georgia"/>
          <w:sz w:val="28"/>
          <w:szCs w:val="28"/>
        </w:rPr>
      </w:pPr>
    </w:p>
    <w:p w:rsidR="003830D0" w:rsidRPr="00A67484" w:rsidRDefault="003830D0" w:rsidP="003830D0">
      <w:pPr>
        <w:rPr>
          <w:rFonts w:ascii="Georgia" w:hAnsi="Georgia"/>
          <w:b/>
          <w:sz w:val="28"/>
          <w:szCs w:val="28"/>
        </w:rPr>
      </w:pPr>
      <w:r w:rsidRPr="00A67484">
        <w:rPr>
          <w:rFonts w:ascii="Georgia" w:hAnsi="Georgia"/>
          <w:b/>
          <w:sz w:val="28"/>
          <w:szCs w:val="28"/>
        </w:rPr>
        <w:t>Określenie wymagań związanych ze stanowiskiem głównego księgowego:</w:t>
      </w:r>
    </w:p>
    <w:p w:rsidR="00A828C6" w:rsidRPr="00A67484" w:rsidRDefault="00D605F1" w:rsidP="00A67484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t>posiada</w:t>
      </w:r>
      <w:r w:rsidR="00A828C6" w:rsidRPr="00A6748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polskiego;</w:t>
      </w:r>
    </w:p>
    <w:p w:rsidR="00A828C6" w:rsidRDefault="00A828C6" w:rsidP="00A828C6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t>ma pełną zdolność do czynności prawnych oraz korzysta z pełni praw publicznych;</w:t>
      </w:r>
    </w:p>
    <w:p w:rsidR="00A828C6" w:rsidRDefault="00A828C6" w:rsidP="00A828C6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A828C6" w:rsidRDefault="00A828C6" w:rsidP="00A828C6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t>posiada znajomość języka polskiego w mowie i piśmie w zakresie koniecznym do wykonywania obowiązków głównego księgowego;</w:t>
      </w:r>
    </w:p>
    <w:p w:rsidR="00A828C6" w:rsidRDefault="00A828C6" w:rsidP="00A828C6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t>spełnia jeden z poniższych warunków:</w:t>
      </w: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br/>
        <w:t>a) ukończyła ekonomiczne jednolite studia magisterskie, ekonomiczne wyższe studia zawodowe, uzupełniające ekonomiczne studia magisterskie lub ekonomiczne studia podyplomowe i posiada co najmniej 3-letnią praktykę w księgowości,</w:t>
      </w: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br/>
        <w:t>b) ukończyła średnią, policealną lub pomaturalną szkołę ekonomiczną i posiada co najmniej 6-letnią praktykę w księgowości,</w:t>
      </w: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br/>
        <w:t xml:space="preserve">c) jest wpisana do rejestru biegłych rewidentów na podstawie odrębnych </w:t>
      </w: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lastRenderedPageBreak/>
        <w:t>przepisów,</w:t>
      </w: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br/>
        <w:t>d) posiada certyfikat księgowy uprawniający do usługowego prowadzenia ksiąg rachunkowych albo świadectwo kwalifikacyjne uprawniające do usługowego prowadzenia ksiąg rachunkowych, wydane na podstawie odrębnych przepisów.</w:t>
      </w:r>
    </w:p>
    <w:p w:rsidR="00AC0FD2" w:rsidRPr="00A67484" w:rsidRDefault="00AD79F8" w:rsidP="00A828C6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6748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posiada </w:t>
      </w:r>
      <w:r w:rsidR="00AC0FD2" w:rsidRPr="00A67484">
        <w:rPr>
          <w:rFonts w:ascii="Georgia" w:eastAsia="Times New Roman" w:hAnsi="Georgia" w:cs="Times New Roman"/>
          <w:sz w:val="24"/>
          <w:szCs w:val="24"/>
          <w:lang w:eastAsia="pl-PL"/>
        </w:rPr>
        <w:t>znajomość programów komputerowych, służących do rozliczeń bankowych, prowadzenia ksiąg rachunkowych oraz sporządzania sprawozdawczości budżetowej.</w:t>
      </w:r>
    </w:p>
    <w:p w:rsidR="00A828C6" w:rsidRPr="00A828C6" w:rsidRDefault="00A828C6" w:rsidP="00A67484">
      <w:pPr>
        <w:spacing w:after="0" w:line="240" w:lineRule="auto"/>
        <w:ind w:firstLine="708"/>
        <w:rPr>
          <w:rFonts w:ascii="Georgia" w:eastAsia="Times New Roman" w:hAnsi="Georgia" w:cs="Times New Roman"/>
          <w:sz w:val="28"/>
          <w:szCs w:val="28"/>
          <w:lang w:eastAsia="pl-PL"/>
        </w:rPr>
      </w:pPr>
    </w:p>
    <w:p w:rsidR="000A68B7" w:rsidRDefault="003830D0" w:rsidP="00AC0FD2">
      <w:pPr>
        <w:rPr>
          <w:rFonts w:ascii="Georgia" w:hAnsi="Georgia"/>
          <w:b/>
          <w:sz w:val="28"/>
          <w:szCs w:val="28"/>
        </w:rPr>
      </w:pPr>
      <w:r w:rsidRPr="00A67484">
        <w:rPr>
          <w:rFonts w:ascii="Georgia" w:hAnsi="Georgia"/>
          <w:b/>
          <w:sz w:val="28"/>
          <w:szCs w:val="28"/>
        </w:rPr>
        <w:t>Wymagania dodatkowe:</w:t>
      </w:r>
    </w:p>
    <w:p w:rsidR="00AC0FD2" w:rsidRPr="000A68B7" w:rsidRDefault="00AC0FD2" w:rsidP="000A68B7">
      <w:pPr>
        <w:pStyle w:val="Akapitzlist"/>
        <w:numPr>
          <w:ilvl w:val="0"/>
          <w:numId w:val="6"/>
        </w:numPr>
        <w:rPr>
          <w:rFonts w:ascii="Georgia" w:hAnsi="Georgia"/>
          <w:b/>
          <w:sz w:val="28"/>
          <w:szCs w:val="28"/>
        </w:rPr>
      </w:pPr>
      <w:r w:rsidRPr="000A68B7">
        <w:rPr>
          <w:rFonts w:ascii="Georgia" w:hAnsi="Georgia"/>
          <w:sz w:val="24"/>
          <w:szCs w:val="24"/>
        </w:rPr>
        <w:t>Doświadczenie w zakresie prowadzenia gosp</w:t>
      </w:r>
      <w:r w:rsidR="00A67484" w:rsidRPr="000A68B7">
        <w:rPr>
          <w:rFonts w:ascii="Georgia" w:hAnsi="Georgia"/>
          <w:sz w:val="24"/>
          <w:szCs w:val="24"/>
        </w:rPr>
        <w:t xml:space="preserve">odarki finansowej i księgowości                       </w:t>
      </w:r>
      <w:r w:rsidRPr="000A68B7">
        <w:rPr>
          <w:rFonts w:ascii="Georgia" w:hAnsi="Georgia"/>
          <w:sz w:val="24"/>
          <w:szCs w:val="24"/>
        </w:rPr>
        <w:t>w jednostkach sektora finansów publicznych.</w:t>
      </w:r>
    </w:p>
    <w:p w:rsidR="000A68B7" w:rsidRPr="000A68B7" w:rsidRDefault="000A68B7" w:rsidP="000A68B7">
      <w:pPr>
        <w:pStyle w:val="Akapitzlist"/>
        <w:numPr>
          <w:ilvl w:val="0"/>
          <w:numId w:val="6"/>
        </w:num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4"/>
          <w:szCs w:val="24"/>
        </w:rPr>
        <w:t xml:space="preserve">Znajomość programów Insert (Rewizor, </w:t>
      </w:r>
      <w:proofErr w:type="spellStart"/>
      <w:r>
        <w:rPr>
          <w:rFonts w:ascii="Georgia" w:hAnsi="Georgia"/>
          <w:sz w:val="24"/>
          <w:szCs w:val="24"/>
        </w:rPr>
        <w:t>Gratyfikant</w:t>
      </w:r>
      <w:proofErr w:type="spellEnd"/>
      <w:r>
        <w:rPr>
          <w:rFonts w:ascii="Georgia" w:hAnsi="Georgia"/>
          <w:sz w:val="24"/>
          <w:szCs w:val="24"/>
        </w:rPr>
        <w:t>, Subiekt)</w:t>
      </w:r>
      <w:r w:rsidR="008F0881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program ZUS Płatnik.</w:t>
      </w:r>
    </w:p>
    <w:p w:rsidR="00A67484" w:rsidRPr="00A67484" w:rsidRDefault="00C44E64" w:rsidP="003830D0">
      <w:pPr>
        <w:rPr>
          <w:rFonts w:ascii="Georgia" w:hAnsi="Georgia"/>
          <w:b/>
          <w:sz w:val="28"/>
          <w:szCs w:val="28"/>
        </w:rPr>
      </w:pPr>
      <w:r w:rsidRPr="00A67484">
        <w:rPr>
          <w:rFonts w:ascii="Georgia" w:hAnsi="Georgia"/>
          <w:b/>
          <w:sz w:val="28"/>
          <w:szCs w:val="28"/>
        </w:rPr>
        <w:t>Zakres obowiązków osoby zatr</w:t>
      </w:r>
      <w:r w:rsidR="008D7E49" w:rsidRPr="00A67484">
        <w:rPr>
          <w:rFonts w:ascii="Georgia" w:hAnsi="Georgia"/>
          <w:b/>
          <w:sz w:val="28"/>
          <w:szCs w:val="28"/>
        </w:rPr>
        <w:t>u</w:t>
      </w:r>
      <w:r w:rsidRPr="00A67484">
        <w:rPr>
          <w:rFonts w:ascii="Georgia" w:hAnsi="Georgia"/>
          <w:b/>
          <w:sz w:val="28"/>
          <w:szCs w:val="28"/>
        </w:rPr>
        <w:t>dnionej na stanowisku głównego księgowego:</w:t>
      </w:r>
    </w:p>
    <w:p w:rsidR="00A828C6" w:rsidRPr="00A67484" w:rsidRDefault="00AC0FD2" w:rsidP="00A67484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A67484">
        <w:rPr>
          <w:rFonts w:ascii="Georgia" w:hAnsi="Georgia"/>
          <w:sz w:val="24"/>
          <w:szCs w:val="24"/>
        </w:rPr>
        <w:t>prowadzenie</w:t>
      </w:r>
      <w:r w:rsidR="00A828C6" w:rsidRPr="00A67484">
        <w:rPr>
          <w:rFonts w:ascii="Georgia" w:hAnsi="Georgia"/>
          <w:sz w:val="24"/>
          <w:szCs w:val="24"/>
        </w:rPr>
        <w:t xml:space="preserve"> rachunkowości jednostki;</w:t>
      </w:r>
    </w:p>
    <w:p w:rsidR="00A828C6" w:rsidRDefault="00A828C6" w:rsidP="00A828C6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A67484">
        <w:rPr>
          <w:rFonts w:ascii="Georgia" w:hAnsi="Georgia"/>
          <w:sz w:val="24"/>
          <w:szCs w:val="24"/>
        </w:rPr>
        <w:t xml:space="preserve"> </w:t>
      </w:r>
      <w:r w:rsidR="00AC0FD2" w:rsidRPr="00A67484">
        <w:rPr>
          <w:rFonts w:ascii="Georgia" w:hAnsi="Georgia"/>
          <w:sz w:val="24"/>
          <w:szCs w:val="24"/>
        </w:rPr>
        <w:t>wykonywanie</w:t>
      </w:r>
      <w:r w:rsidRPr="00A67484">
        <w:rPr>
          <w:rFonts w:ascii="Georgia" w:hAnsi="Georgia"/>
          <w:sz w:val="24"/>
          <w:szCs w:val="24"/>
        </w:rPr>
        <w:t xml:space="preserve"> dyspozycji środkami pieniężnymi;</w:t>
      </w:r>
    </w:p>
    <w:p w:rsidR="00A828C6" w:rsidRDefault="00AC0FD2" w:rsidP="00A828C6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A67484">
        <w:rPr>
          <w:rFonts w:ascii="Georgia" w:hAnsi="Georgia"/>
          <w:sz w:val="24"/>
          <w:szCs w:val="24"/>
        </w:rPr>
        <w:t>dokonywanie</w:t>
      </w:r>
      <w:r w:rsidR="00A828C6" w:rsidRPr="00A67484">
        <w:rPr>
          <w:rFonts w:ascii="Georgia" w:hAnsi="Georgia"/>
          <w:sz w:val="24"/>
          <w:szCs w:val="24"/>
        </w:rPr>
        <w:t xml:space="preserve"> wstępnej kontroli:</w:t>
      </w:r>
      <w:r w:rsidR="00A828C6" w:rsidRPr="00A67484">
        <w:rPr>
          <w:rFonts w:ascii="Georgia" w:hAnsi="Georgia"/>
          <w:sz w:val="24"/>
          <w:szCs w:val="24"/>
        </w:rPr>
        <w:br/>
        <w:t>a) zgodności operacji gospodarczych i finansowych z planem finansowym,</w:t>
      </w:r>
      <w:r w:rsidR="00A828C6" w:rsidRPr="00A67484">
        <w:rPr>
          <w:rFonts w:ascii="Georgia" w:hAnsi="Georgia"/>
          <w:sz w:val="24"/>
          <w:szCs w:val="24"/>
        </w:rPr>
        <w:br/>
        <w:t>b) kompletności i rzetelności dokumentów dotyczących operacji gospodarc</w:t>
      </w:r>
      <w:r w:rsidR="00FA3484">
        <w:rPr>
          <w:rFonts w:ascii="Georgia" w:hAnsi="Georgia"/>
          <w:sz w:val="24"/>
          <w:szCs w:val="24"/>
        </w:rPr>
        <w:t>zych i finansowych;</w:t>
      </w:r>
    </w:p>
    <w:p w:rsidR="00FA3484" w:rsidRDefault="00FA3484" w:rsidP="00A828C6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przygotowanie analiz, sprawozdań budżetowych i finansowych oraz innych bieżących informacji;</w:t>
      </w:r>
    </w:p>
    <w:p w:rsidR="00FA3484" w:rsidRPr="00A67484" w:rsidRDefault="00FA3484" w:rsidP="00A828C6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opracowanie wewnętrznych dokumentów niezbędnych do prawidłowego działania w zakresie rachunkowości.</w:t>
      </w:r>
    </w:p>
    <w:p w:rsidR="00A828C6" w:rsidRDefault="00A828C6" w:rsidP="003830D0">
      <w:pPr>
        <w:rPr>
          <w:rFonts w:ascii="Georgia" w:hAnsi="Georgia"/>
          <w:sz w:val="28"/>
          <w:szCs w:val="28"/>
        </w:rPr>
      </w:pPr>
    </w:p>
    <w:p w:rsidR="00AC0FD2" w:rsidRPr="00A67484" w:rsidRDefault="00C44E64" w:rsidP="00AC0FD2">
      <w:pPr>
        <w:rPr>
          <w:rFonts w:ascii="Georgia" w:hAnsi="Georgia"/>
          <w:b/>
          <w:sz w:val="28"/>
          <w:szCs w:val="28"/>
        </w:rPr>
      </w:pPr>
      <w:r w:rsidRPr="00A67484">
        <w:rPr>
          <w:rFonts w:ascii="Georgia" w:hAnsi="Georgia"/>
          <w:b/>
          <w:sz w:val="28"/>
          <w:szCs w:val="28"/>
        </w:rPr>
        <w:t>Wymagane dokumenty:</w:t>
      </w:r>
    </w:p>
    <w:p w:rsidR="00AC0FD2" w:rsidRPr="00A67484" w:rsidRDefault="00AC0FD2" w:rsidP="00A67484">
      <w:pPr>
        <w:pStyle w:val="Akapitzlist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A67484">
        <w:rPr>
          <w:rFonts w:ascii="Georgia" w:hAnsi="Georgia"/>
          <w:sz w:val="24"/>
          <w:szCs w:val="24"/>
        </w:rPr>
        <w:t>curriculum vitae (CV);</w:t>
      </w:r>
    </w:p>
    <w:p w:rsidR="00AC0FD2" w:rsidRDefault="00A67484" w:rsidP="00AC0FD2">
      <w:pPr>
        <w:pStyle w:val="Akapitzlis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kserokopie dokumentów potwierdzających spełnienie wymagań kwalifikacyjnych (dyplom, świadectwa pracy, świadectwa ukończonych kursów i szkoleń i inne);</w:t>
      </w:r>
    </w:p>
    <w:p w:rsidR="00C04E61" w:rsidRDefault="00A67484" w:rsidP="00A67484">
      <w:pPr>
        <w:pStyle w:val="Akapitzlis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</w:t>
      </w:r>
      <w:r w:rsidR="00C04E61" w:rsidRPr="00A67484">
        <w:rPr>
          <w:rFonts w:ascii="Georgia" w:hAnsi="Georgia"/>
          <w:sz w:val="24"/>
          <w:szCs w:val="24"/>
        </w:rPr>
        <w:t>świadczenie o posiadaniu pełnej zdolności do czynności prawnych oraz korzystaniu z pełni praw publicznych;</w:t>
      </w:r>
    </w:p>
    <w:p w:rsidR="00C04E61" w:rsidRDefault="00A67484" w:rsidP="00C04E61">
      <w:pPr>
        <w:pStyle w:val="Akapitzlis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</w:t>
      </w:r>
      <w:r w:rsidR="00C04E61" w:rsidRPr="00A67484">
        <w:rPr>
          <w:rFonts w:ascii="Georgia" w:hAnsi="Georgia"/>
          <w:sz w:val="24"/>
          <w:szCs w:val="24"/>
        </w:rPr>
        <w:t>świadczenie o nieskazaniu prawomocnym wyrokiem sądu za umyślne przestępstwo ścigane z oskarżenia publicznego lu</w:t>
      </w:r>
      <w:r>
        <w:rPr>
          <w:rFonts w:ascii="Georgia" w:hAnsi="Georgia"/>
          <w:sz w:val="24"/>
          <w:szCs w:val="24"/>
        </w:rPr>
        <w:t>b umyślne przestępstwo skarbowe;</w:t>
      </w:r>
    </w:p>
    <w:p w:rsidR="00C04E61" w:rsidRDefault="00A67484" w:rsidP="00C04E61">
      <w:pPr>
        <w:pStyle w:val="Akapitzlis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</w:t>
      </w:r>
      <w:r w:rsidR="00C04E61" w:rsidRPr="00A67484">
        <w:rPr>
          <w:rFonts w:ascii="Georgia" w:hAnsi="Georgia"/>
          <w:sz w:val="24"/>
          <w:szCs w:val="24"/>
        </w:rPr>
        <w:t xml:space="preserve">świadczenie o braku przeciwwskazań zdrowotnych do wykonywania pracy na stanowisku </w:t>
      </w:r>
      <w:r>
        <w:rPr>
          <w:rFonts w:ascii="Georgia" w:hAnsi="Georgia"/>
          <w:sz w:val="24"/>
          <w:szCs w:val="24"/>
        </w:rPr>
        <w:t>głównego księgowego;</w:t>
      </w:r>
    </w:p>
    <w:p w:rsidR="00C04E61" w:rsidRDefault="00A67484" w:rsidP="00C04E61">
      <w:pPr>
        <w:pStyle w:val="Akapitzlist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</w:t>
      </w:r>
      <w:r w:rsidR="00C04E61" w:rsidRPr="00A67484">
        <w:rPr>
          <w:rFonts w:ascii="Georgia" w:hAnsi="Georgia"/>
          <w:sz w:val="24"/>
          <w:szCs w:val="24"/>
        </w:rPr>
        <w:t>świadczenie o wyrażeniu zgody na przetwarzanie swoich danych osobowych zawartych w ofercie pracy dla potrzeb niezbędnych do realizacji procesu rekru</w:t>
      </w:r>
      <w:r w:rsidR="00FA3484">
        <w:rPr>
          <w:rFonts w:ascii="Georgia" w:hAnsi="Georgia"/>
          <w:sz w:val="24"/>
          <w:szCs w:val="24"/>
        </w:rPr>
        <w:t>tacji zgodnie z ustawą z dnia 10 maja 2018</w:t>
      </w:r>
      <w:r w:rsidR="00C04E61" w:rsidRPr="00A67484">
        <w:rPr>
          <w:rFonts w:ascii="Georgia" w:hAnsi="Georgia"/>
          <w:sz w:val="24"/>
          <w:szCs w:val="24"/>
        </w:rPr>
        <w:t xml:space="preserve"> r. o ochronie</w:t>
      </w:r>
      <w:r w:rsidR="00FA3484">
        <w:rPr>
          <w:rFonts w:ascii="Georgia" w:hAnsi="Georgia"/>
          <w:sz w:val="24"/>
          <w:szCs w:val="24"/>
        </w:rPr>
        <w:t xml:space="preserve"> danych osobowych (Dz. U. z 2018 r. poz.1000</w:t>
      </w:r>
      <w:r w:rsidR="00C04E61" w:rsidRPr="00A67484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>.</w:t>
      </w:r>
    </w:p>
    <w:p w:rsidR="00A67484" w:rsidRPr="00A67484" w:rsidRDefault="00A67484" w:rsidP="00A67484">
      <w:pPr>
        <w:ind w:left="360"/>
        <w:rPr>
          <w:rFonts w:ascii="Georgia" w:hAnsi="Georgia"/>
          <w:sz w:val="24"/>
          <w:szCs w:val="24"/>
        </w:rPr>
      </w:pPr>
    </w:p>
    <w:p w:rsidR="000A68B7" w:rsidRDefault="00C44E64" w:rsidP="00C04E61">
      <w:pPr>
        <w:rPr>
          <w:rFonts w:ascii="Georgia" w:hAnsi="Georgia"/>
          <w:b/>
          <w:sz w:val="28"/>
          <w:szCs w:val="28"/>
        </w:rPr>
      </w:pPr>
      <w:r w:rsidRPr="00AD79F8">
        <w:rPr>
          <w:rFonts w:ascii="Georgia" w:hAnsi="Georgia"/>
          <w:b/>
          <w:sz w:val="28"/>
          <w:szCs w:val="28"/>
        </w:rPr>
        <w:lastRenderedPageBreak/>
        <w:t>Termin i miejsce składania dokumentów:</w:t>
      </w:r>
    </w:p>
    <w:p w:rsidR="00C04E61" w:rsidRPr="000A68B7" w:rsidRDefault="00C04E61" w:rsidP="00C04E61">
      <w:pPr>
        <w:rPr>
          <w:rFonts w:ascii="Georgia" w:hAnsi="Georgia"/>
          <w:b/>
          <w:sz w:val="28"/>
          <w:szCs w:val="28"/>
        </w:rPr>
      </w:pPr>
      <w:r w:rsidRPr="00A67484">
        <w:rPr>
          <w:rFonts w:ascii="Georgia" w:hAnsi="Georgia"/>
          <w:sz w:val="24"/>
          <w:szCs w:val="24"/>
        </w:rPr>
        <w:t>Kandydaci są zobowiązani do złożenia dokumentów w zamkniętej kopercie, na której należy umieścić tytuł postępowania: „Nabór na stanowisko gł</w:t>
      </w:r>
      <w:r w:rsidR="008F0881">
        <w:rPr>
          <w:rFonts w:ascii="Georgia" w:hAnsi="Georgia"/>
          <w:sz w:val="24"/>
          <w:szCs w:val="24"/>
        </w:rPr>
        <w:t xml:space="preserve">ównego księgowego          </w:t>
      </w:r>
      <w:r w:rsidRPr="00A67484">
        <w:rPr>
          <w:rFonts w:ascii="Georgia" w:hAnsi="Georgia"/>
          <w:sz w:val="24"/>
          <w:szCs w:val="24"/>
        </w:rPr>
        <w:t>w Samodzielnym Gminnym Zakładzie Opieki Zdrowotnej w Wilkowicach”.</w:t>
      </w:r>
    </w:p>
    <w:p w:rsidR="00C04E61" w:rsidRPr="00A67484" w:rsidRDefault="00C04E61" w:rsidP="00C04E61">
      <w:pPr>
        <w:rPr>
          <w:rFonts w:ascii="Georgia" w:hAnsi="Georgia"/>
          <w:sz w:val="24"/>
          <w:szCs w:val="24"/>
        </w:rPr>
      </w:pPr>
      <w:r w:rsidRPr="00A67484">
        <w:rPr>
          <w:rFonts w:ascii="Georgia" w:hAnsi="Georgia"/>
          <w:sz w:val="24"/>
          <w:szCs w:val="24"/>
        </w:rPr>
        <w:t>Na kopercie nie należy umieszczać żadnych innych informacji.</w:t>
      </w:r>
    </w:p>
    <w:p w:rsidR="00C04E61" w:rsidRDefault="00C04E61" w:rsidP="00C04E61">
      <w:pPr>
        <w:rPr>
          <w:rFonts w:ascii="Georgia" w:hAnsi="Georgia"/>
          <w:sz w:val="24"/>
          <w:szCs w:val="24"/>
        </w:rPr>
      </w:pPr>
      <w:r w:rsidRPr="00A67484">
        <w:rPr>
          <w:rFonts w:ascii="Georgia" w:hAnsi="Georgia"/>
          <w:sz w:val="24"/>
          <w:szCs w:val="24"/>
        </w:rPr>
        <w:t xml:space="preserve">Dokumenty należy złożyć w siedzibie </w:t>
      </w:r>
      <w:r w:rsidR="00AD79F8" w:rsidRPr="00A67484">
        <w:rPr>
          <w:rFonts w:ascii="Georgia" w:hAnsi="Georgia"/>
          <w:sz w:val="24"/>
          <w:szCs w:val="24"/>
        </w:rPr>
        <w:t xml:space="preserve">SGZOZ Wilkowice, ul. Wyzwolenia 18, 43-365 Wilkowice </w:t>
      </w:r>
      <w:r w:rsidRPr="00A67484">
        <w:rPr>
          <w:rFonts w:ascii="Georgia" w:hAnsi="Georgia"/>
          <w:sz w:val="24"/>
          <w:szCs w:val="24"/>
        </w:rPr>
        <w:t>w terminie d</w:t>
      </w:r>
      <w:r w:rsidR="00FA3484">
        <w:rPr>
          <w:rFonts w:ascii="Georgia" w:hAnsi="Georgia"/>
          <w:sz w:val="24"/>
          <w:szCs w:val="24"/>
        </w:rPr>
        <w:t>o 09.08.2023r.</w:t>
      </w:r>
      <w:r w:rsidRPr="00A67484">
        <w:rPr>
          <w:rFonts w:ascii="Georgia" w:hAnsi="Georgia"/>
          <w:sz w:val="24"/>
          <w:szCs w:val="24"/>
        </w:rPr>
        <w:t xml:space="preserve"> do godziny 15.00.</w:t>
      </w:r>
    </w:p>
    <w:p w:rsidR="00FA3484" w:rsidRDefault="00FA3484" w:rsidP="00C04E6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 przypadku przesłania dokumentów drogą pocztową za datę ich złożenia uważa się datę stempla pocztowego.</w:t>
      </w:r>
    </w:p>
    <w:p w:rsidR="00FA3484" w:rsidRDefault="00FA3484" w:rsidP="00C04E6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Dokumenty złożone po terminie nie będą rozpatrywane</w:t>
      </w:r>
      <w:r w:rsidR="00EE300C">
        <w:rPr>
          <w:rFonts w:ascii="Georgia" w:hAnsi="Georgia"/>
          <w:sz w:val="24"/>
          <w:szCs w:val="24"/>
        </w:rPr>
        <w:t>.</w:t>
      </w:r>
    </w:p>
    <w:p w:rsidR="00EE300C" w:rsidRDefault="00EE300C" w:rsidP="00C04E6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Wszystkie składane dokumenty i oświadczenia muszą być podpisane własnoręcznie.</w:t>
      </w:r>
    </w:p>
    <w:p w:rsidR="00EE300C" w:rsidRPr="00A67484" w:rsidRDefault="00EE300C" w:rsidP="00C04E6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Oferty zawierające oryginały lub urzędowo poświadczone odpisy dokumentów złożone przez osoby, które nie zostaną zatrudnione, zostaną im zwrócone, zaś pozostała dokumentacja (nie odebrana przez kandydata w ciągu 7 dni od zakończenia rekrutacji) zostanie trwale zniszczona.</w:t>
      </w:r>
    </w:p>
    <w:p w:rsidR="00AD79F8" w:rsidRPr="003830D0" w:rsidRDefault="00AD79F8" w:rsidP="00AD79F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sectPr w:rsidR="00AD79F8" w:rsidRPr="00383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708B"/>
    <w:multiLevelType w:val="hybridMultilevel"/>
    <w:tmpl w:val="7902C9E0"/>
    <w:lvl w:ilvl="0" w:tplc="30049A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6B0"/>
    <w:multiLevelType w:val="hybridMultilevel"/>
    <w:tmpl w:val="0174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3C03"/>
    <w:multiLevelType w:val="hybridMultilevel"/>
    <w:tmpl w:val="ADC01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2BAD"/>
    <w:multiLevelType w:val="hybridMultilevel"/>
    <w:tmpl w:val="AA145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7062"/>
    <w:multiLevelType w:val="hybridMultilevel"/>
    <w:tmpl w:val="5BEAB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D641C"/>
    <w:multiLevelType w:val="hybridMultilevel"/>
    <w:tmpl w:val="2328F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D0"/>
    <w:rsid w:val="000A68B7"/>
    <w:rsid w:val="003830D0"/>
    <w:rsid w:val="008D7E49"/>
    <w:rsid w:val="008F0881"/>
    <w:rsid w:val="00A67484"/>
    <w:rsid w:val="00A828C6"/>
    <w:rsid w:val="00AC0FD2"/>
    <w:rsid w:val="00AD79F8"/>
    <w:rsid w:val="00C04E61"/>
    <w:rsid w:val="00C44E64"/>
    <w:rsid w:val="00D605F1"/>
    <w:rsid w:val="00E25105"/>
    <w:rsid w:val="00EE300C"/>
    <w:rsid w:val="00EF10CD"/>
    <w:rsid w:val="00F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8EDFF-D852-47C7-86B2-4BAFE73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0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8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6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0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3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0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3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1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Kukuła</dc:creator>
  <cp:keywords/>
  <dc:description/>
  <cp:lastModifiedBy>Katarzyna Kukuła</cp:lastModifiedBy>
  <cp:revision>7</cp:revision>
  <cp:lastPrinted>2023-07-25T09:54:00Z</cp:lastPrinted>
  <dcterms:created xsi:type="dcterms:W3CDTF">2023-07-24T12:10:00Z</dcterms:created>
  <dcterms:modified xsi:type="dcterms:W3CDTF">2023-07-26T10:21:00Z</dcterms:modified>
</cp:coreProperties>
</file>